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F7" w:rsidRDefault="008233FF" w:rsidP="008233FF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BA7162">
        <w:rPr>
          <w:rFonts w:ascii="黑体" w:eastAsia="黑体" w:hAnsi="黑体"/>
          <w:b/>
          <w:sz w:val="32"/>
          <w:szCs w:val="32"/>
        </w:rPr>
        <w:t>实验室安全检查通报</w:t>
      </w:r>
    </w:p>
    <w:p w:rsidR="00BA7162" w:rsidRPr="00BA7162" w:rsidRDefault="00BA7162" w:rsidP="008233FF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8233FF" w:rsidRDefault="008233FF" w:rsidP="006F05BA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233FF">
        <w:rPr>
          <w:rFonts w:asciiTheme="minorEastAsia" w:hAnsiTheme="minorEastAsia" w:hint="eastAsia"/>
          <w:sz w:val="24"/>
          <w:szCs w:val="24"/>
        </w:rPr>
        <w:t>根据《徐州工程学院材料与化学工程学院实验室安全管理办法》相关规定，参照《高等学校实验室安全检查项目表（202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8233FF">
        <w:rPr>
          <w:rFonts w:asciiTheme="minorEastAsia" w:hAnsiTheme="minorEastAsia" w:hint="eastAsia"/>
          <w:sz w:val="24"/>
          <w:szCs w:val="24"/>
        </w:rPr>
        <w:t>年）》，在2023年</w:t>
      </w:r>
      <w:r>
        <w:rPr>
          <w:rFonts w:asciiTheme="minorEastAsia" w:hAnsiTheme="minorEastAsia" w:hint="eastAsia"/>
          <w:sz w:val="24"/>
          <w:szCs w:val="24"/>
        </w:rPr>
        <w:t>5</w:t>
      </w:r>
      <w:r w:rsidRPr="008233FF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8233FF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日的实验室安全检查中，发现</w:t>
      </w:r>
      <w:r w:rsidRPr="008233FF">
        <w:rPr>
          <w:rFonts w:asciiTheme="minorEastAsia" w:hAnsiTheme="minorEastAsia" w:hint="eastAsia"/>
          <w:sz w:val="24"/>
          <w:szCs w:val="24"/>
        </w:rPr>
        <w:t>下述</w:t>
      </w:r>
      <w:r>
        <w:rPr>
          <w:rFonts w:asciiTheme="minorEastAsia" w:hAnsiTheme="minorEastAsia" w:hint="eastAsia"/>
          <w:sz w:val="24"/>
          <w:szCs w:val="24"/>
        </w:rPr>
        <w:t>实验室存在违反</w:t>
      </w:r>
      <w:r w:rsidRPr="008233FF">
        <w:rPr>
          <w:rFonts w:asciiTheme="minorEastAsia" w:hAnsiTheme="minorEastAsia" w:hint="eastAsia"/>
          <w:sz w:val="24"/>
          <w:szCs w:val="24"/>
        </w:rPr>
        <w:t>安全管理规定的问题，</w:t>
      </w:r>
      <w:r>
        <w:rPr>
          <w:rFonts w:asciiTheme="minorEastAsia" w:hAnsiTheme="minorEastAsia" w:hint="eastAsia"/>
          <w:sz w:val="24"/>
          <w:szCs w:val="24"/>
        </w:rPr>
        <w:t>请有问题实验室立整立改，确保安全。</w:t>
      </w:r>
    </w:p>
    <w:p w:rsidR="00BA7162" w:rsidRDefault="00BA7162" w:rsidP="006F05B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7"/>
        <w:gridCol w:w="4578"/>
        <w:gridCol w:w="2177"/>
      </w:tblGrid>
      <w:tr w:rsidR="008233FF" w:rsidTr="00BA7162">
        <w:trPr>
          <w:trHeight w:val="712"/>
        </w:trPr>
        <w:tc>
          <w:tcPr>
            <w:tcW w:w="0" w:type="auto"/>
            <w:vAlign w:val="center"/>
          </w:tcPr>
          <w:p w:rsidR="008233FF" w:rsidRPr="006F05BA" w:rsidRDefault="008233FF" w:rsidP="006F05B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F05BA">
              <w:rPr>
                <w:rFonts w:asciiTheme="minorEastAsia" w:hAnsiTheme="minorEastAsia"/>
                <w:b/>
                <w:sz w:val="24"/>
                <w:szCs w:val="24"/>
              </w:rPr>
              <w:t>地点</w:t>
            </w:r>
          </w:p>
        </w:tc>
        <w:tc>
          <w:tcPr>
            <w:tcW w:w="4578" w:type="dxa"/>
            <w:vAlign w:val="center"/>
          </w:tcPr>
          <w:p w:rsidR="008233FF" w:rsidRPr="006F05BA" w:rsidRDefault="008233FF" w:rsidP="006F05B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F05BA">
              <w:rPr>
                <w:rFonts w:asciiTheme="minorEastAsia" w:hAnsiTheme="minorEastAsia"/>
                <w:b/>
                <w:sz w:val="24"/>
                <w:szCs w:val="24"/>
              </w:rPr>
              <w:t>问题记录</w:t>
            </w:r>
          </w:p>
        </w:tc>
        <w:tc>
          <w:tcPr>
            <w:tcW w:w="2177" w:type="dxa"/>
            <w:vAlign w:val="center"/>
          </w:tcPr>
          <w:p w:rsidR="008233FF" w:rsidRPr="006F05BA" w:rsidRDefault="008233FF" w:rsidP="006F05B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F05BA">
              <w:rPr>
                <w:rFonts w:asciiTheme="minorEastAsia" w:hAnsiTheme="minorEastAsia"/>
                <w:b/>
                <w:sz w:val="24"/>
                <w:szCs w:val="24"/>
              </w:rPr>
              <w:t>整改期限</w:t>
            </w:r>
            <w:r w:rsidRPr="006F05BA">
              <w:rPr>
                <w:rFonts w:asciiTheme="minorEastAsia" w:hAnsiTheme="minorEastAsia" w:hint="eastAsia"/>
                <w:b/>
                <w:sz w:val="24"/>
                <w:szCs w:val="24"/>
              </w:rPr>
              <w:t>/措施</w:t>
            </w:r>
          </w:p>
        </w:tc>
      </w:tr>
      <w:tr w:rsidR="006F05BA" w:rsidTr="00BA7162">
        <w:trPr>
          <w:trHeight w:hRule="exact" w:val="851"/>
        </w:trPr>
        <w:tc>
          <w:tcPr>
            <w:tcW w:w="0" w:type="auto"/>
            <w:vAlign w:val="center"/>
          </w:tcPr>
          <w:p w:rsidR="006F05BA" w:rsidRPr="00BA7162" w:rsidRDefault="006F05BA" w:rsidP="00BA71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7162">
              <w:rPr>
                <w:rFonts w:asciiTheme="minorEastAsia" w:hAnsiTheme="minorEastAsia"/>
                <w:sz w:val="24"/>
                <w:szCs w:val="24"/>
              </w:rPr>
              <w:t>格致楼</w:t>
            </w:r>
            <w:r w:rsidRPr="00BA7162">
              <w:rPr>
                <w:rFonts w:asciiTheme="minorEastAsia" w:hAnsiTheme="minorEastAsia" w:hint="eastAsia"/>
                <w:sz w:val="24"/>
                <w:szCs w:val="24"/>
              </w:rPr>
              <w:t>A106</w:t>
            </w:r>
          </w:p>
        </w:tc>
        <w:tc>
          <w:tcPr>
            <w:tcW w:w="4578" w:type="dxa"/>
            <w:vAlign w:val="center"/>
          </w:tcPr>
          <w:p w:rsidR="006F05BA" w:rsidRPr="00BA7162" w:rsidRDefault="006F05BA" w:rsidP="00BA7162">
            <w:pPr>
              <w:jc w:val="left"/>
              <w:rPr>
                <w:sz w:val="24"/>
                <w:szCs w:val="24"/>
              </w:rPr>
            </w:pPr>
            <w:r w:rsidRPr="00BA7162">
              <w:rPr>
                <w:rFonts w:hint="eastAsia"/>
                <w:sz w:val="24"/>
                <w:szCs w:val="24"/>
              </w:rPr>
              <w:t>实验完毕，药品没有及时入柜</w:t>
            </w:r>
          </w:p>
        </w:tc>
        <w:tc>
          <w:tcPr>
            <w:tcW w:w="2177" w:type="dxa"/>
            <w:vAlign w:val="center"/>
          </w:tcPr>
          <w:p w:rsidR="006F05BA" w:rsidRPr="00BA7162" w:rsidRDefault="00A0680C" w:rsidP="00A06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7162">
              <w:rPr>
                <w:rFonts w:asciiTheme="minorEastAsia" w:hAnsiTheme="minorEastAsia"/>
                <w:sz w:val="24"/>
                <w:szCs w:val="24"/>
              </w:rPr>
              <w:t>立整立改</w:t>
            </w:r>
          </w:p>
        </w:tc>
      </w:tr>
      <w:tr w:rsidR="008233FF" w:rsidTr="00BA7162">
        <w:trPr>
          <w:trHeight w:hRule="exact" w:val="851"/>
        </w:trPr>
        <w:tc>
          <w:tcPr>
            <w:tcW w:w="0" w:type="auto"/>
            <w:vAlign w:val="center"/>
          </w:tcPr>
          <w:p w:rsidR="008233FF" w:rsidRPr="00BA7162" w:rsidRDefault="008233FF" w:rsidP="00BA71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7162">
              <w:rPr>
                <w:rFonts w:asciiTheme="minorEastAsia" w:hAnsiTheme="minorEastAsia"/>
                <w:sz w:val="24"/>
                <w:szCs w:val="24"/>
              </w:rPr>
              <w:t>格致楼</w:t>
            </w:r>
            <w:r w:rsidRPr="00BA7162">
              <w:rPr>
                <w:rFonts w:asciiTheme="minorEastAsia" w:hAnsiTheme="minorEastAsia" w:hint="eastAsia"/>
                <w:sz w:val="24"/>
                <w:szCs w:val="24"/>
              </w:rPr>
              <w:t>A108</w:t>
            </w:r>
          </w:p>
        </w:tc>
        <w:tc>
          <w:tcPr>
            <w:tcW w:w="4578" w:type="dxa"/>
            <w:vAlign w:val="center"/>
          </w:tcPr>
          <w:p w:rsidR="006F05BA" w:rsidRPr="00BA7162" w:rsidRDefault="008233FF" w:rsidP="00BA7162">
            <w:pPr>
              <w:jc w:val="left"/>
              <w:rPr>
                <w:sz w:val="24"/>
                <w:szCs w:val="24"/>
              </w:rPr>
            </w:pPr>
            <w:r w:rsidRPr="00BA7162">
              <w:rPr>
                <w:sz w:val="24"/>
                <w:szCs w:val="24"/>
              </w:rPr>
              <w:t>药品乱放，实验完成后多个仪器没有关掉电源</w:t>
            </w:r>
          </w:p>
        </w:tc>
        <w:tc>
          <w:tcPr>
            <w:tcW w:w="2177" w:type="dxa"/>
            <w:vAlign w:val="center"/>
          </w:tcPr>
          <w:p w:rsidR="008233FF" w:rsidRPr="00BA7162" w:rsidRDefault="00A0680C" w:rsidP="00A06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7162">
              <w:rPr>
                <w:rFonts w:asciiTheme="minorEastAsia" w:hAnsiTheme="minorEastAsia"/>
                <w:sz w:val="24"/>
                <w:szCs w:val="24"/>
              </w:rPr>
              <w:t>立整立改</w:t>
            </w:r>
          </w:p>
        </w:tc>
      </w:tr>
      <w:tr w:rsidR="008233FF" w:rsidTr="00BA7162">
        <w:trPr>
          <w:trHeight w:hRule="exact" w:val="851"/>
        </w:trPr>
        <w:tc>
          <w:tcPr>
            <w:tcW w:w="0" w:type="auto"/>
            <w:vAlign w:val="center"/>
          </w:tcPr>
          <w:p w:rsidR="008233FF" w:rsidRPr="00BA7162" w:rsidRDefault="006F05BA" w:rsidP="00BA71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7162">
              <w:rPr>
                <w:rFonts w:asciiTheme="minorEastAsia" w:hAnsiTheme="minorEastAsia"/>
                <w:sz w:val="24"/>
                <w:szCs w:val="24"/>
              </w:rPr>
              <w:t>格致楼</w:t>
            </w:r>
            <w:r w:rsidRPr="00BA7162">
              <w:rPr>
                <w:rFonts w:asciiTheme="minorEastAsia" w:hAnsiTheme="minorEastAsia" w:hint="eastAsia"/>
                <w:sz w:val="24"/>
                <w:szCs w:val="24"/>
              </w:rPr>
              <w:t>B118</w:t>
            </w:r>
          </w:p>
        </w:tc>
        <w:tc>
          <w:tcPr>
            <w:tcW w:w="4578" w:type="dxa"/>
            <w:vAlign w:val="center"/>
          </w:tcPr>
          <w:p w:rsidR="00D5336D" w:rsidRPr="00BA7162" w:rsidRDefault="002316C9" w:rsidP="00BA71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7162">
              <w:rPr>
                <w:rFonts w:asciiTheme="minorEastAsia" w:hAnsiTheme="minorEastAsia" w:hint="eastAsia"/>
                <w:sz w:val="24"/>
                <w:szCs w:val="24"/>
              </w:rPr>
              <w:t>气瓶没固定</w:t>
            </w:r>
          </w:p>
        </w:tc>
        <w:tc>
          <w:tcPr>
            <w:tcW w:w="2177" w:type="dxa"/>
            <w:vAlign w:val="center"/>
          </w:tcPr>
          <w:p w:rsidR="008233FF" w:rsidRPr="00BA7162" w:rsidRDefault="00A0680C" w:rsidP="00A06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7162">
              <w:rPr>
                <w:rFonts w:asciiTheme="minorEastAsia" w:hAnsiTheme="minorEastAsia"/>
                <w:sz w:val="24"/>
                <w:szCs w:val="24"/>
              </w:rPr>
              <w:t>立整立改</w:t>
            </w:r>
          </w:p>
        </w:tc>
      </w:tr>
      <w:tr w:rsidR="008233FF" w:rsidTr="00BA7162">
        <w:trPr>
          <w:trHeight w:hRule="exact" w:val="851"/>
        </w:trPr>
        <w:tc>
          <w:tcPr>
            <w:tcW w:w="0" w:type="auto"/>
            <w:vAlign w:val="center"/>
          </w:tcPr>
          <w:p w:rsidR="008233FF" w:rsidRPr="00BA7162" w:rsidRDefault="002316C9" w:rsidP="00BA71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7162">
              <w:rPr>
                <w:rFonts w:asciiTheme="minorEastAsia" w:hAnsiTheme="minorEastAsia"/>
                <w:sz w:val="24"/>
                <w:szCs w:val="24"/>
              </w:rPr>
              <w:t>敬德楼</w:t>
            </w:r>
            <w:r w:rsidRPr="00BA7162">
              <w:rPr>
                <w:rFonts w:asciiTheme="minorEastAsia" w:hAnsiTheme="minorEastAsia" w:hint="eastAsia"/>
                <w:sz w:val="24"/>
                <w:szCs w:val="24"/>
              </w:rPr>
              <w:t>C501西</w:t>
            </w:r>
          </w:p>
        </w:tc>
        <w:tc>
          <w:tcPr>
            <w:tcW w:w="4578" w:type="dxa"/>
            <w:vAlign w:val="center"/>
          </w:tcPr>
          <w:p w:rsidR="002316C9" w:rsidRPr="00BA7162" w:rsidRDefault="002316C9" w:rsidP="00BA7162">
            <w:pPr>
              <w:jc w:val="left"/>
              <w:rPr>
                <w:sz w:val="24"/>
                <w:szCs w:val="24"/>
              </w:rPr>
            </w:pPr>
            <w:r w:rsidRPr="00BA7162">
              <w:rPr>
                <w:sz w:val="24"/>
                <w:szCs w:val="24"/>
              </w:rPr>
              <w:t>实验完毕实验台没有及时清理</w:t>
            </w:r>
          </w:p>
        </w:tc>
        <w:tc>
          <w:tcPr>
            <w:tcW w:w="2177" w:type="dxa"/>
            <w:vAlign w:val="center"/>
          </w:tcPr>
          <w:p w:rsidR="008233FF" w:rsidRPr="00BA7162" w:rsidRDefault="00A0680C" w:rsidP="00A06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7162">
              <w:rPr>
                <w:rFonts w:asciiTheme="minorEastAsia" w:hAnsiTheme="minorEastAsia"/>
                <w:sz w:val="24"/>
                <w:szCs w:val="24"/>
              </w:rPr>
              <w:t>立整立改</w:t>
            </w:r>
          </w:p>
        </w:tc>
      </w:tr>
      <w:tr w:rsidR="008233FF" w:rsidTr="00BA7162">
        <w:trPr>
          <w:trHeight w:hRule="exact" w:val="851"/>
        </w:trPr>
        <w:tc>
          <w:tcPr>
            <w:tcW w:w="0" w:type="auto"/>
            <w:vAlign w:val="center"/>
          </w:tcPr>
          <w:p w:rsidR="008233FF" w:rsidRPr="00BA7162" w:rsidRDefault="00D5336D" w:rsidP="00BA71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7162">
              <w:rPr>
                <w:rFonts w:asciiTheme="minorEastAsia" w:hAnsiTheme="minorEastAsia"/>
                <w:sz w:val="24"/>
                <w:szCs w:val="24"/>
              </w:rPr>
              <w:t>敬德楼</w:t>
            </w:r>
            <w:r w:rsidRPr="00BA7162">
              <w:rPr>
                <w:rFonts w:asciiTheme="minorEastAsia" w:hAnsiTheme="minorEastAsia" w:hint="eastAsia"/>
                <w:sz w:val="24"/>
                <w:szCs w:val="24"/>
              </w:rPr>
              <w:t>C505东</w:t>
            </w:r>
          </w:p>
        </w:tc>
        <w:tc>
          <w:tcPr>
            <w:tcW w:w="4578" w:type="dxa"/>
            <w:vAlign w:val="center"/>
          </w:tcPr>
          <w:p w:rsidR="00D5336D" w:rsidRPr="00BA7162" w:rsidRDefault="00D5336D" w:rsidP="00BA71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7162">
              <w:rPr>
                <w:rFonts w:asciiTheme="minorEastAsia" w:hAnsiTheme="minorEastAsia"/>
                <w:sz w:val="24"/>
                <w:szCs w:val="24"/>
              </w:rPr>
              <w:t>试剂柜未锁</w:t>
            </w:r>
          </w:p>
        </w:tc>
        <w:tc>
          <w:tcPr>
            <w:tcW w:w="2177" w:type="dxa"/>
            <w:vAlign w:val="center"/>
          </w:tcPr>
          <w:p w:rsidR="008233FF" w:rsidRPr="00BA7162" w:rsidRDefault="00A0680C" w:rsidP="00A06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7162">
              <w:rPr>
                <w:rFonts w:asciiTheme="minorEastAsia" w:hAnsiTheme="minorEastAsia"/>
                <w:sz w:val="24"/>
                <w:szCs w:val="24"/>
              </w:rPr>
              <w:t>立整立改</w:t>
            </w:r>
          </w:p>
        </w:tc>
      </w:tr>
      <w:tr w:rsidR="008233FF" w:rsidTr="00BA7162">
        <w:trPr>
          <w:trHeight w:hRule="exact" w:val="851"/>
        </w:trPr>
        <w:tc>
          <w:tcPr>
            <w:tcW w:w="0" w:type="auto"/>
            <w:vAlign w:val="center"/>
          </w:tcPr>
          <w:p w:rsidR="008233FF" w:rsidRPr="00BA7162" w:rsidRDefault="00D5336D" w:rsidP="00BA71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7162">
              <w:rPr>
                <w:rFonts w:asciiTheme="minorEastAsia" w:hAnsiTheme="minorEastAsia"/>
                <w:sz w:val="24"/>
                <w:szCs w:val="24"/>
              </w:rPr>
              <w:t>敬德楼</w:t>
            </w:r>
            <w:r w:rsidRPr="00BA7162">
              <w:rPr>
                <w:rFonts w:asciiTheme="minorEastAsia" w:hAnsiTheme="minorEastAsia" w:hint="eastAsia"/>
                <w:sz w:val="24"/>
                <w:szCs w:val="24"/>
              </w:rPr>
              <w:t>C507</w:t>
            </w:r>
          </w:p>
        </w:tc>
        <w:tc>
          <w:tcPr>
            <w:tcW w:w="4578" w:type="dxa"/>
            <w:vAlign w:val="center"/>
          </w:tcPr>
          <w:p w:rsidR="00D5336D" w:rsidRPr="00BA7162" w:rsidRDefault="00D5336D" w:rsidP="00BA71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7162">
              <w:rPr>
                <w:rFonts w:asciiTheme="minorEastAsia" w:hAnsiTheme="minorEastAsia"/>
                <w:sz w:val="24"/>
                <w:szCs w:val="24"/>
              </w:rPr>
              <w:t>物品杂乱未清理</w:t>
            </w:r>
          </w:p>
        </w:tc>
        <w:tc>
          <w:tcPr>
            <w:tcW w:w="2177" w:type="dxa"/>
            <w:vAlign w:val="center"/>
          </w:tcPr>
          <w:p w:rsidR="008233FF" w:rsidRPr="00BA7162" w:rsidRDefault="00A0680C" w:rsidP="00A06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7162">
              <w:rPr>
                <w:rFonts w:asciiTheme="minorEastAsia" w:hAnsiTheme="minorEastAsia"/>
                <w:sz w:val="24"/>
                <w:szCs w:val="24"/>
              </w:rPr>
              <w:t>立整立改</w:t>
            </w:r>
          </w:p>
        </w:tc>
      </w:tr>
    </w:tbl>
    <w:p w:rsidR="008233FF" w:rsidRPr="008233FF" w:rsidRDefault="008233FF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8233FF" w:rsidRPr="00823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FF"/>
    <w:rsid w:val="002316C9"/>
    <w:rsid w:val="0042119B"/>
    <w:rsid w:val="004F1FA0"/>
    <w:rsid w:val="004F64F7"/>
    <w:rsid w:val="006F05BA"/>
    <w:rsid w:val="008233FF"/>
    <w:rsid w:val="00A0680C"/>
    <w:rsid w:val="00B13B51"/>
    <w:rsid w:val="00BA7162"/>
    <w:rsid w:val="00D5336D"/>
    <w:rsid w:val="00ED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3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F05B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F05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3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F05B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F05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hg</cp:lastModifiedBy>
  <cp:revision>15</cp:revision>
  <dcterms:created xsi:type="dcterms:W3CDTF">2023-05-15T01:11:00Z</dcterms:created>
  <dcterms:modified xsi:type="dcterms:W3CDTF">2023-05-15T03:02:00Z</dcterms:modified>
</cp:coreProperties>
</file>