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BA" w:rsidRDefault="00CD68BA" w:rsidP="00CD68BA">
      <w:pPr>
        <w:spacing w:line="56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CD68BA" w:rsidRDefault="00CD68BA" w:rsidP="00CD68BA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在徐高校服务</w:t>
      </w:r>
      <w:r>
        <w:rPr>
          <w:rFonts w:ascii="Times New Roman" w:eastAsia="方正小标宋_GBK" w:hAnsi="Times New Roman" w:cs="Times New Roman"/>
          <w:sz w:val="36"/>
          <w:szCs w:val="36"/>
        </w:rPr>
        <w:t>“343”</w:t>
      </w:r>
      <w:r>
        <w:rPr>
          <w:rFonts w:ascii="Times New Roman" w:eastAsia="方正小标宋_GBK" w:hAnsi="Times New Roman" w:cs="Times New Roman"/>
          <w:sz w:val="36"/>
          <w:szCs w:val="36"/>
        </w:rPr>
        <w:t>产业发展项目执行情况信息表</w:t>
      </w:r>
    </w:p>
    <w:p w:rsidR="00CD68BA" w:rsidRDefault="00CD68BA" w:rsidP="00CD68BA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630"/>
        <w:gridCol w:w="706"/>
        <w:gridCol w:w="111"/>
        <w:gridCol w:w="590"/>
        <w:gridCol w:w="452"/>
        <w:gridCol w:w="937"/>
        <w:gridCol w:w="470"/>
        <w:gridCol w:w="799"/>
        <w:gridCol w:w="795"/>
        <w:gridCol w:w="670"/>
        <w:gridCol w:w="63"/>
        <w:gridCol w:w="1303"/>
      </w:tblGrid>
      <w:tr w:rsidR="00CD68BA" w:rsidTr="004279A0">
        <w:trPr>
          <w:jc w:val="center"/>
        </w:trPr>
        <w:tc>
          <w:tcPr>
            <w:tcW w:w="2265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项目编号</w:t>
            </w:r>
          </w:p>
        </w:tc>
        <w:tc>
          <w:tcPr>
            <w:tcW w:w="2265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2265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795" w:type="dxa"/>
            <w:gridSpan w:val="10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2265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需求企业</w:t>
            </w:r>
          </w:p>
        </w:tc>
        <w:tc>
          <w:tcPr>
            <w:tcW w:w="6795" w:type="dxa"/>
            <w:gridSpan w:val="10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2265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项目联系人</w:t>
            </w:r>
          </w:p>
        </w:tc>
        <w:tc>
          <w:tcPr>
            <w:tcW w:w="2265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65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一、项目按照合同计划进度执行情况：</w:t>
            </w:r>
          </w:p>
        </w:tc>
      </w:tr>
      <w:tr w:rsidR="00CD68BA" w:rsidTr="004279A0">
        <w:trPr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项目按合同计划进度执行情况（）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超额完成；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完成；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基本完成；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未完成</w:t>
            </w:r>
          </w:p>
        </w:tc>
      </w:tr>
      <w:tr w:rsidR="00CD68BA" w:rsidTr="004279A0">
        <w:trPr>
          <w:trHeight w:val="1421"/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4"/>
              </w:rPr>
              <w:t>项目进度为按时完成的，请说明原因：</w:t>
            </w:r>
          </w:p>
          <w:p w:rsidR="00CD68BA" w:rsidRDefault="00CD68BA" w:rsidP="004279A0">
            <w:pPr>
              <w:spacing w:line="56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CD68BA" w:rsidTr="004279A0">
        <w:trPr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二、项目资金落实与使用情况（单位：万元）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（截止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日）</w:t>
            </w:r>
          </w:p>
        </w:tc>
      </w:tr>
      <w:tr w:rsidR="00CD68BA" w:rsidTr="004279A0">
        <w:trPr>
          <w:jc w:val="center"/>
        </w:trPr>
        <w:tc>
          <w:tcPr>
            <w:tcW w:w="1510" w:type="dxa"/>
            <w:gridSpan w:val="2"/>
            <w:vMerge w:val="restart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 w:hint="eastAsia"/>
                <w:sz w:val="24"/>
                <w:szCs w:val="24"/>
              </w:rPr>
              <w:t>资金类别</w:t>
            </w:r>
          </w:p>
        </w:tc>
        <w:tc>
          <w:tcPr>
            <w:tcW w:w="1510" w:type="dxa"/>
            <w:gridSpan w:val="3"/>
            <w:vMerge w:val="restart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4"/>
              </w:rPr>
              <w:t>项目总经费</w:t>
            </w:r>
          </w:p>
        </w:tc>
        <w:tc>
          <w:tcPr>
            <w:tcW w:w="6040" w:type="dxa"/>
            <w:gridSpan w:val="8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其中</w:t>
            </w:r>
          </w:p>
        </w:tc>
      </w:tr>
      <w:tr w:rsidR="00CD68BA" w:rsidTr="004279A0">
        <w:trPr>
          <w:jc w:val="center"/>
        </w:trPr>
        <w:tc>
          <w:tcPr>
            <w:tcW w:w="1510" w:type="dxa"/>
            <w:gridSpan w:val="2"/>
            <w:vMerge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vMerge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D68BA" w:rsidRDefault="00CD68BA" w:rsidP="004279A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财政支持研发经费</w:t>
            </w:r>
          </w:p>
        </w:tc>
        <w:tc>
          <w:tcPr>
            <w:tcW w:w="1390" w:type="dxa"/>
            <w:gridSpan w:val="2"/>
            <w:vAlign w:val="center"/>
          </w:tcPr>
          <w:p w:rsidR="00CD68BA" w:rsidRDefault="00CD68BA" w:rsidP="004279A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企业拨付高校研发经费</w:t>
            </w:r>
          </w:p>
        </w:tc>
        <w:tc>
          <w:tcPr>
            <w:tcW w:w="1630" w:type="dxa"/>
            <w:gridSpan w:val="2"/>
            <w:vAlign w:val="center"/>
          </w:tcPr>
          <w:p w:rsidR="00CD68BA" w:rsidRDefault="00CD68BA" w:rsidP="004279A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企业自留研发经费</w:t>
            </w:r>
          </w:p>
        </w:tc>
        <w:tc>
          <w:tcPr>
            <w:tcW w:w="1510" w:type="dxa"/>
            <w:gridSpan w:val="2"/>
            <w:vAlign w:val="center"/>
          </w:tcPr>
          <w:p w:rsidR="00CD68BA" w:rsidRDefault="00CD68BA" w:rsidP="004279A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其他</w:t>
            </w:r>
          </w:p>
        </w:tc>
      </w:tr>
      <w:tr w:rsidR="00CD68BA" w:rsidTr="004279A0">
        <w:trPr>
          <w:jc w:val="center"/>
        </w:trPr>
        <w:tc>
          <w:tcPr>
            <w:tcW w:w="151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4"/>
              </w:rPr>
              <w:t>预算</w:t>
            </w:r>
            <w:r>
              <w:rPr>
                <w:rFonts w:ascii="Times New Roman" w:eastAsia="方正楷体_GBK" w:hAnsi="Times New Roman" w:cs="Times New Roman" w:hint="eastAsia"/>
                <w:sz w:val="24"/>
                <w:szCs w:val="24"/>
              </w:rPr>
              <w:t>资金</w:t>
            </w:r>
          </w:p>
        </w:tc>
        <w:tc>
          <w:tcPr>
            <w:tcW w:w="1510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151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sz w:val="24"/>
                <w:szCs w:val="24"/>
              </w:rPr>
              <w:t>已到位</w:t>
            </w:r>
            <w:r>
              <w:rPr>
                <w:rFonts w:ascii="Times New Roman" w:eastAsia="方正楷体_GBK" w:hAnsi="Times New Roman" w:cs="Times New Roman" w:hint="eastAsia"/>
                <w:sz w:val="24"/>
                <w:szCs w:val="24"/>
              </w:rPr>
              <w:t>资金</w:t>
            </w:r>
          </w:p>
        </w:tc>
        <w:tc>
          <w:tcPr>
            <w:tcW w:w="1510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财政支持研发经费使用情况：</w:t>
            </w:r>
          </w:p>
        </w:tc>
      </w:tr>
      <w:tr w:rsidR="00CD68BA" w:rsidTr="004279A0">
        <w:trPr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直接费用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预算</w:t>
            </w:r>
            <w:r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资金</w:t>
            </w: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实际使用</w:t>
            </w:r>
            <w:r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资金</w:t>
            </w:r>
          </w:p>
        </w:tc>
      </w:tr>
      <w:tr w:rsidR="00CD68BA" w:rsidTr="004279A0">
        <w:trPr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设备费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业务费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劳务费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lastRenderedPageBreak/>
              <w:t>间接费用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预算</w:t>
            </w:r>
            <w:r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资金</w:t>
            </w: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实际使用</w:t>
            </w:r>
            <w:r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资金</w:t>
            </w:r>
          </w:p>
        </w:tc>
      </w:tr>
      <w:tr w:rsidR="00CD68BA" w:rsidTr="004279A0">
        <w:trPr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管理费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绩效支出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三、有关合同规定任务完成情况对照表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（截止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日）</w:t>
            </w:r>
          </w:p>
        </w:tc>
      </w:tr>
      <w:tr w:rsidR="00CD68BA" w:rsidTr="004279A0">
        <w:trPr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主要内容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合同要求</w:t>
            </w: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实际完成情况</w:t>
            </w:r>
          </w:p>
        </w:tc>
      </w:tr>
      <w:tr w:rsidR="00CD68BA" w:rsidTr="004279A0">
        <w:trPr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研发情况</w:t>
            </w:r>
          </w:p>
        </w:tc>
      </w:tr>
      <w:tr w:rsidR="00CD68BA" w:rsidTr="004279A0">
        <w:trPr>
          <w:trHeight w:val="830"/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阶段研发任务进展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trHeight w:val="983"/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技术质量指标情况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trHeight w:val="828"/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知识产权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trHeight w:val="995"/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标准制订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trHeight w:val="1123"/>
          <w:jc w:val="center"/>
        </w:trPr>
        <w:tc>
          <w:tcPr>
            <w:tcW w:w="3020" w:type="dxa"/>
            <w:gridSpan w:val="5"/>
            <w:vAlign w:val="center"/>
          </w:tcPr>
          <w:p w:rsidR="00CD68BA" w:rsidRDefault="00CD68BA" w:rsidP="004279A0">
            <w:pPr>
              <w:spacing w:line="560" w:lineRule="exact"/>
              <w:jc w:val="lef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290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4279A0">
            <w:pPr>
              <w:spacing w:line="3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四、购置设备情况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（设备状态请填写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签合同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已到货未开发票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已到货已开发票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</w:tr>
      <w:tr w:rsidR="00CD68BA" w:rsidTr="004279A0">
        <w:trPr>
          <w:jc w:val="center"/>
        </w:trPr>
        <w:tc>
          <w:tcPr>
            <w:tcW w:w="817" w:type="dxa"/>
            <w:vAlign w:val="center"/>
          </w:tcPr>
          <w:p w:rsidR="00CD68BA" w:rsidRDefault="00CD68BA" w:rsidP="004279A0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3"/>
            <w:vAlign w:val="center"/>
          </w:tcPr>
          <w:p w:rsidR="00CD68BA" w:rsidRDefault="00CD68BA" w:rsidP="004279A0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购置设备名称、型号</w:t>
            </w:r>
          </w:p>
        </w:tc>
        <w:tc>
          <w:tcPr>
            <w:tcW w:w="1134" w:type="dxa"/>
            <w:gridSpan w:val="2"/>
            <w:vAlign w:val="center"/>
          </w:tcPr>
          <w:p w:rsidR="00CD68BA" w:rsidRDefault="00CD68BA" w:rsidP="004279A0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560" w:type="dxa"/>
            <w:gridSpan w:val="2"/>
            <w:vAlign w:val="center"/>
          </w:tcPr>
          <w:p w:rsidR="00CD68BA" w:rsidRDefault="00CD68BA" w:rsidP="004279A0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购置时间</w:t>
            </w:r>
          </w:p>
        </w:tc>
        <w:tc>
          <w:tcPr>
            <w:tcW w:w="850" w:type="dxa"/>
            <w:vAlign w:val="center"/>
          </w:tcPr>
          <w:p w:rsidR="00CD68BA" w:rsidRDefault="00CD68BA" w:rsidP="004279A0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金额</w:t>
            </w:r>
          </w:p>
        </w:tc>
        <w:tc>
          <w:tcPr>
            <w:tcW w:w="1701" w:type="dxa"/>
            <w:gridSpan w:val="3"/>
            <w:vAlign w:val="center"/>
          </w:tcPr>
          <w:p w:rsidR="00CD68BA" w:rsidRDefault="00CD68BA" w:rsidP="004279A0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财务凭证号</w:t>
            </w:r>
          </w:p>
        </w:tc>
        <w:tc>
          <w:tcPr>
            <w:tcW w:w="1439" w:type="dxa"/>
            <w:vAlign w:val="center"/>
          </w:tcPr>
          <w:p w:rsidR="00CD68BA" w:rsidRDefault="00CD68BA" w:rsidP="004279A0">
            <w:pPr>
              <w:spacing w:line="30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设备状态</w:t>
            </w:r>
          </w:p>
        </w:tc>
      </w:tr>
      <w:tr w:rsidR="00CD68BA" w:rsidTr="004279A0">
        <w:trPr>
          <w:jc w:val="center"/>
        </w:trPr>
        <w:tc>
          <w:tcPr>
            <w:tcW w:w="817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817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817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817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jc w:val="center"/>
        </w:trPr>
        <w:tc>
          <w:tcPr>
            <w:tcW w:w="2376" w:type="dxa"/>
            <w:gridSpan w:val="4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总计</w:t>
            </w:r>
          </w:p>
        </w:tc>
        <w:tc>
          <w:tcPr>
            <w:tcW w:w="1134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——</w:t>
            </w:r>
          </w:p>
        </w:tc>
        <w:tc>
          <w:tcPr>
            <w:tcW w:w="850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D68BA" w:rsidRDefault="00CD68BA" w:rsidP="004279A0">
            <w:pPr>
              <w:spacing w:line="56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 w:hint="eastAsia"/>
                <w:sz w:val="28"/>
                <w:szCs w:val="28"/>
              </w:rPr>
              <w:t>——</w:t>
            </w:r>
          </w:p>
        </w:tc>
        <w:tc>
          <w:tcPr>
            <w:tcW w:w="1439" w:type="dxa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</w:tc>
      </w:tr>
      <w:tr w:rsidR="00CD68BA" w:rsidTr="004279A0">
        <w:trPr>
          <w:trHeight w:val="7787"/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lastRenderedPageBreak/>
              <w:t>五、项目执行情况说明</w:t>
            </w:r>
          </w:p>
          <w:p w:rsidR="00CD68BA" w:rsidRDefault="00CD68BA" w:rsidP="00CD68BA">
            <w:pPr>
              <w:pStyle w:val="a8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项目研发进展（详细说明项目主要研发工作，取得技术突破，技术指标完成情况，新获知识产权、标准制订等）。</w:t>
            </w:r>
          </w:p>
          <w:p w:rsidR="00CD68BA" w:rsidRDefault="00CD68BA" w:rsidP="004279A0">
            <w:pPr>
              <w:pStyle w:val="a8"/>
              <w:spacing w:line="560" w:lineRule="exact"/>
              <w:ind w:left="360" w:firstLineChars="0" w:firstLine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360" w:firstLineChars="0" w:firstLine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CD68BA" w:rsidRDefault="00CD68BA" w:rsidP="00CD68BA">
            <w:pPr>
              <w:pStyle w:val="a8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项目经费使用情况（详细说明项目财务专账设立和经费使用核算管理情况）。</w:t>
            </w:r>
          </w:p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CD68BA">
            <w:pPr>
              <w:pStyle w:val="a8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项目团队建设情况（详细说明项目研发团队培养、交流等情况）。</w:t>
            </w:r>
          </w:p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CD68BA">
            <w:pPr>
              <w:pStyle w:val="a8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项目实施推动企业发展情况（详细说明项目实施以来企业在同行业位次和核心竞争力的提升，以及与国际国内同行相比情况）。</w:t>
            </w:r>
          </w:p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CD68BA">
            <w:pPr>
              <w:pStyle w:val="a8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项目实施存在问题（详细说明项目实施中存在问题。若项目执行滞后，必须说明滞后原因和整改措施）。</w:t>
            </w:r>
          </w:p>
          <w:p w:rsidR="00CD68BA" w:rsidRDefault="00CD68BA" w:rsidP="004279A0">
            <w:pPr>
              <w:pStyle w:val="a8"/>
              <w:spacing w:line="560" w:lineRule="exact"/>
              <w:ind w:left="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wordWrap w:val="0"/>
              <w:spacing w:line="560" w:lineRule="exact"/>
              <w:ind w:left="360" w:firstLineChars="0" w:firstLine="0"/>
              <w:jc w:val="righ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项目负责人签字：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 </w:t>
            </w:r>
          </w:p>
          <w:p w:rsidR="00CD68BA" w:rsidRDefault="00CD68BA" w:rsidP="004279A0">
            <w:pPr>
              <w:pStyle w:val="a8"/>
              <w:wordWrap w:val="0"/>
              <w:spacing w:line="560" w:lineRule="exact"/>
              <w:ind w:left="360" w:firstLineChars="0" w:firstLine="0"/>
              <w:jc w:val="righ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CD68BA" w:rsidTr="004279A0">
        <w:trPr>
          <w:trHeight w:val="3390"/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4279A0">
            <w:pPr>
              <w:spacing w:line="56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lastRenderedPageBreak/>
              <w:t>六、需求企业意见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（主要对项目实施进度真实情况作出评价）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：</w:t>
            </w: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spacing w:line="560" w:lineRule="exact"/>
              <w:ind w:firstLineChars="500" w:firstLine="140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（法人签字）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（需求企业盖章）</w:t>
            </w:r>
          </w:p>
          <w:p w:rsidR="00CD68BA" w:rsidRDefault="00CD68BA" w:rsidP="004279A0">
            <w:pPr>
              <w:pStyle w:val="a8"/>
              <w:wordWrap w:val="0"/>
              <w:spacing w:line="560" w:lineRule="exact"/>
              <w:ind w:left="1360" w:firstLineChars="0" w:firstLine="555"/>
              <w:jc w:val="righ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CD68BA" w:rsidTr="004279A0">
        <w:trPr>
          <w:trHeight w:val="4955"/>
          <w:jc w:val="center"/>
        </w:trPr>
        <w:tc>
          <w:tcPr>
            <w:tcW w:w="9060" w:type="dxa"/>
            <w:gridSpan w:val="13"/>
            <w:vAlign w:val="center"/>
          </w:tcPr>
          <w:p w:rsidR="00CD68BA" w:rsidRDefault="00CD68BA" w:rsidP="00CD68BA">
            <w:pPr>
              <w:pStyle w:val="a8"/>
              <w:numPr>
                <w:ilvl w:val="0"/>
                <w:numId w:val="2"/>
              </w:numPr>
              <w:spacing w:line="560" w:lineRule="exact"/>
              <w:ind w:firstLineChars="0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在徐高校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意见</w:t>
            </w:r>
          </w:p>
          <w:p w:rsidR="00CD68BA" w:rsidRDefault="00CD68BA" w:rsidP="004279A0">
            <w:pPr>
              <w:spacing w:line="560" w:lineRule="exact"/>
              <w:ind w:firstLineChars="200" w:firstLine="56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项目填写情况是否属实作出评价；</w:t>
            </w:r>
          </w:p>
          <w:p w:rsidR="00CD68BA" w:rsidRDefault="00CD68BA" w:rsidP="004279A0">
            <w:pPr>
              <w:spacing w:line="560" w:lineRule="exac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2.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项目实施的建议（继续实施、项目中止）</w:t>
            </w: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</w:p>
          <w:p w:rsidR="00CD68BA" w:rsidRDefault="00CD68BA" w:rsidP="004279A0">
            <w:pPr>
              <w:pStyle w:val="a8"/>
              <w:spacing w:line="560" w:lineRule="exact"/>
              <w:ind w:left="1360" w:firstLineChars="0" w:firstLine="0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（法人签字）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（在徐高校盖章）</w:t>
            </w:r>
          </w:p>
          <w:p w:rsidR="00CD68BA" w:rsidRDefault="00CD68BA" w:rsidP="004279A0">
            <w:pPr>
              <w:pStyle w:val="a8"/>
              <w:wordWrap w:val="0"/>
              <w:spacing w:line="560" w:lineRule="exact"/>
              <w:ind w:left="1360" w:firstLineChars="0" w:firstLine="0"/>
              <w:jc w:val="right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CD68BA" w:rsidRDefault="00CD68BA" w:rsidP="00CD68BA">
      <w:pPr>
        <w:spacing w:line="560" w:lineRule="exact"/>
        <w:rPr>
          <w:rFonts w:ascii="Times New Roman" w:eastAsia="方正小标宋_GBK" w:hAnsi="Times New Roman" w:cs="Times New Roman"/>
          <w:sz w:val="36"/>
          <w:szCs w:val="36"/>
        </w:rPr>
      </w:pPr>
    </w:p>
    <w:p w:rsidR="00B81AE8" w:rsidRDefault="00D17610" w:rsidP="00CD68BA">
      <w:bookmarkStart w:id="0" w:name="_GoBack"/>
      <w:bookmarkEnd w:id="0"/>
    </w:p>
    <w:sectPr w:rsidR="00B8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10" w:rsidRDefault="00D17610" w:rsidP="00CD68BA">
      <w:r>
        <w:separator/>
      </w:r>
    </w:p>
  </w:endnote>
  <w:endnote w:type="continuationSeparator" w:id="0">
    <w:p w:rsidR="00D17610" w:rsidRDefault="00D17610" w:rsidP="00CD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10" w:rsidRDefault="00D17610" w:rsidP="00CD68BA">
      <w:r>
        <w:separator/>
      </w:r>
    </w:p>
  </w:footnote>
  <w:footnote w:type="continuationSeparator" w:id="0">
    <w:p w:rsidR="00D17610" w:rsidRDefault="00D17610" w:rsidP="00CD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25FE"/>
    <w:multiLevelType w:val="multilevel"/>
    <w:tmpl w:val="12FD25FE"/>
    <w:lvl w:ilvl="0">
      <w:start w:val="7"/>
      <w:numFmt w:val="none"/>
      <w:lvlText w:val="七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044024"/>
    <w:multiLevelType w:val="multilevel"/>
    <w:tmpl w:val="37044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BD"/>
    <w:rsid w:val="000F53BD"/>
    <w:rsid w:val="005C55D1"/>
    <w:rsid w:val="00CD68BA"/>
    <w:rsid w:val="00D17610"/>
    <w:rsid w:val="00E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00590"/>
  <w15:chartTrackingRefBased/>
  <w15:docId w15:val="{94E0249E-C2C0-4CED-A0C4-5E77B052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68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6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68BA"/>
    <w:rPr>
      <w:sz w:val="18"/>
      <w:szCs w:val="18"/>
    </w:rPr>
  </w:style>
  <w:style w:type="table" w:styleId="a7">
    <w:name w:val="Table Grid"/>
    <w:basedOn w:val="a1"/>
    <w:uiPriority w:val="39"/>
    <w:qFormat/>
    <w:rsid w:val="00CD68B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6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909</Characters>
  <Application>Microsoft Office Word</Application>
  <DocSecurity>0</DocSecurity>
  <Lines>7</Lines>
  <Paragraphs>2</Paragraphs>
  <ScaleCrop>false</ScaleCrop>
  <Company>微软公司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2024-09-19T07:33:00Z</dcterms:created>
  <dcterms:modified xsi:type="dcterms:W3CDTF">2024-09-19T07:34:00Z</dcterms:modified>
</cp:coreProperties>
</file>