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1304" w:rsidRDefault="00444829">
      <w:pPr>
        <w:pStyle w:val="a6"/>
        <w:snapToGrid/>
        <w:spacing w:line="240" w:lineRule="auto"/>
      </w:pPr>
      <w:r>
        <w:t>材化学院实验室安全</w:t>
      </w:r>
      <w:r>
        <w:rPr>
          <w:rFonts w:hint="eastAsia"/>
        </w:rPr>
        <w:t>检查</w:t>
      </w:r>
      <w:r>
        <w:t>通报</w:t>
      </w:r>
      <w:r w:rsidR="000B3B39">
        <w:rPr>
          <w:rFonts w:hint="eastAsia"/>
        </w:rPr>
        <w:t xml:space="preserve"> </w:t>
      </w:r>
      <w:bookmarkStart w:id="0" w:name="_GoBack"/>
      <w:bookmarkEnd w:id="0"/>
      <w:r w:rsidR="000B3B39">
        <w:rPr>
          <w:rFonts w:hint="eastAsia"/>
        </w:rPr>
        <w:t>24-25-2-1</w:t>
      </w:r>
    </w:p>
    <w:p w:rsidR="00661304" w:rsidRDefault="00444829">
      <w:pPr>
        <w:snapToGrid/>
        <w:jc w:val="center"/>
      </w:pPr>
      <w:r>
        <w:t xml:space="preserve"> </w:t>
      </w:r>
    </w:p>
    <w:p w:rsidR="00661304" w:rsidRDefault="00444829">
      <w:pPr>
        <w:spacing w:afterLines="50" w:after="205" w:line="360" w:lineRule="auto"/>
        <w:ind w:firstLineChars="200" w:firstLine="560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sz w:val="28"/>
          <w:szCs w:val="28"/>
          <w:u w:val="single"/>
        </w:rPr>
        <w:t>202</w:t>
      </w:r>
      <w:r w:rsidR="00C009D5">
        <w:rPr>
          <w:rFonts w:ascii="Times New Roman" w:eastAsia="仿宋" w:hAnsi="Times New Roman" w:cs="Times New Roman" w:hint="eastAsia"/>
          <w:sz w:val="28"/>
          <w:szCs w:val="28"/>
          <w:u w:val="single"/>
        </w:rPr>
        <w:t>5</w:t>
      </w:r>
      <w:r>
        <w:rPr>
          <w:rFonts w:ascii="Times New Roman" w:eastAsia="仿宋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eastAsia="仿宋" w:hAnsi="Times New Roman" w:cs="Times New Roman"/>
          <w:sz w:val="28"/>
          <w:szCs w:val="28"/>
        </w:rPr>
        <w:t>年</w:t>
      </w:r>
      <w:r>
        <w:rPr>
          <w:rFonts w:ascii="Times New Roman" w:eastAsia="仿宋" w:hAnsi="Times New Roman" w:cs="Times New Roman"/>
          <w:sz w:val="28"/>
          <w:szCs w:val="28"/>
          <w:u w:val="single"/>
        </w:rPr>
        <w:t xml:space="preserve"> </w:t>
      </w:r>
      <w:r w:rsidR="00C009D5">
        <w:rPr>
          <w:rFonts w:ascii="Times New Roman" w:eastAsia="仿宋" w:hAnsi="Times New Roman" w:cs="Times New Roman" w:hint="eastAsia"/>
          <w:sz w:val="28"/>
          <w:szCs w:val="28"/>
          <w:u w:val="single"/>
        </w:rPr>
        <w:t>2</w:t>
      </w:r>
      <w:r>
        <w:rPr>
          <w:rFonts w:ascii="Times New Roman" w:eastAsia="仿宋" w:hAnsi="Times New Roman" w:cs="Times New Roman"/>
          <w:sz w:val="28"/>
          <w:szCs w:val="28"/>
        </w:rPr>
        <w:t>月</w:t>
      </w:r>
      <w:r w:rsidR="00697102">
        <w:rPr>
          <w:rFonts w:ascii="Times New Roman" w:eastAsia="仿宋" w:hAnsi="Times New Roman" w:cs="Times New Roman" w:hint="eastAsia"/>
          <w:sz w:val="28"/>
          <w:szCs w:val="28"/>
          <w:u w:val="single"/>
        </w:rPr>
        <w:t>2</w:t>
      </w:r>
      <w:r w:rsidR="00C009D5">
        <w:rPr>
          <w:rFonts w:ascii="Times New Roman" w:eastAsia="仿宋" w:hAnsi="Times New Roman" w:cs="Times New Roman" w:hint="eastAsia"/>
          <w:sz w:val="28"/>
          <w:szCs w:val="28"/>
          <w:u w:val="single"/>
        </w:rPr>
        <w:t>7</w:t>
      </w:r>
      <w:r>
        <w:rPr>
          <w:rFonts w:ascii="Times New Roman" w:eastAsia="仿宋" w:hAnsi="Times New Roman" w:cs="Times New Roman"/>
          <w:sz w:val="28"/>
          <w:szCs w:val="28"/>
        </w:rPr>
        <w:t>日，实验室</w:t>
      </w:r>
      <w:r>
        <w:rPr>
          <w:rFonts w:ascii="Times New Roman" w:eastAsia="仿宋" w:hAnsi="Times New Roman" w:cs="Times New Roman" w:hint="eastAsia"/>
          <w:sz w:val="28"/>
          <w:szCs w:val="28"/>
        </w:rPr>
        <w:t>管理</w:t>
      </w:r>
      <w:r>
        <w:rPr>
          <w:rFonts w:ascii="Times New Roman" w:eastAsia="仿宋" w:hAnsi="Times New Roman" w:cs="Times New Roman"/>
          <w:sz w:val="28"/>
          <w:szCs w:val="28"/>
        </w:rPr>
        <w:t>人员对</w:t>
      </w:r>
      <w:r>
        <w:rPr>
          <w:rFonts w:ascii="Times New Roman" w:eastAsia="仿宋" w:hAnsi="Times New Roman" w:cs="Times New Roman" w:hint="eastAsia"/>
          <w:sz w:val="28"/>
          <w:szCs w:val="28"/>
        </w:rPr>
        <w:t>科研</w:t>
      </w:r>
      <w:r>
        <w:rPr>
          <w:rFonts w:ascii="Times New Roman" w:eastAsia="仿宋" w:hAnsi="Times New Roman" w:cs="Times New Roman"/>
          <w:sz w:val="28"/>
          <w:szCs w:val="28"/>
        </w:rPr>
        <w:t>实验室进行了安全检查，发现</w:t>
      </w:r>
      <w:r>
        <w:rPr>
          <w:rFonts w:ascii="Times New Roman" w:eastAsia="仿宋" w:hAnsi="Times New Roman" w:cs="Times New Roman" w:hint="eastAsia"/>
          <w:sz w:val="28"/>
          <w:szCs w:val="28"/>
        </w:rPr>
        <w:t>下述</w:t>
      </w:r>
      <w:r>
        <w:rPr>
          <w:rFonts w:ascii="Times New Roman" w:eastAsia="仿宋" w:hAnsi="Times New Roman" w:cs="Times New Roman"/>
          <w:sz w:val="28"/>
          <w:szCs w:val="28"/>
        </w:rPr>
        <w:t>实验室有违反实验室安全管理规定的行为：</w:t>
      </w:r>
    </w:p>
    <w:tbl>
      <w:tblPr>
        <w:tblStyle w:val="a7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1559"/>
        <w:gridCol w:w="3119"/>
        <w:gridCol w:w="1276"/>
        <w:gridCol w:w="1387"/>
      </w:tblGrid>
      <w:tr w:rsidR="00661304" w:rsidTr="001812B7">
        <w:trPr>
          <w:jc w:val="center"/>
        </w:trPr>
        <w:tc>
          <w:tcPr>
            <w:tcW w:w="1696" w:type="dxa"/>
          </w:tcPr>
          <w:p w:rsidR="00661304" w:rsidRDefault="00444829">
            <w:pPr>
              <w:jc w:val="center"/>
              <w:rPr>
                <w:rFonts w:ascii="宋体" w:eastAsia="宋体" w:hAnsi="宋体"/>
                <w:b/>
              </w:rPr>
            </w:pPr>
            <w:r>
              <w:rPr>
                <w:rFonts w:ascii="宋体" w:eastAsia="宋体" w:hAnsi="宋体"/>
                <w:b/>
              </w:rPr>
              <w:t>实验室</w:t>
            </w:r>
          </w:p>
        </w:tc>
        <w:tc>
          <w:tcPr>
            <w:tcW w:w="1559" w:type="dxa"/>
          </w:tcPr>
          <w:p w:rsidR="00661304" w:rsidRDefault="00444829">
            <w:pPr>
              <w:jc w:val="center"/>
              <w:rPr>
                <w:rFonts w:ascii="宋体" w:eastAsia="宋体" w:hAnsi="宋体"/>
                <w:b/>
              </w:rPr>
            </w:pPr>
            <w:r>
              <w:rPr>
                <w:rFonts w:ascii="宋体" w:eastAsia="宋体" w:hAnsi="宋体"/>
                <w:b/>
              </w:rPr>
              <w:t>隐患描述</w:t>
            </w:r>
          </w:p>
        </w:tc>
        <w:tc>
          <w:tcPr>
            <w:tcW w:w="3119" w:type="dxa"/>
          </w:tcPr>
          <w:p w:rsidR="00661304" w:rsidRDefault="00444829">
            <w:pPr>
              <w:jc w:val="center"/>
              <w:rPr>
                <w:rFonts w:ascii="宋体" w:eastAsia="宋体" w:hAnsi="宋体"/>
                <w:b/>
              </w:rPr>
            </w:pPr>
            <w:r>
              <w:rPr>
                <w:rFonts w:ascii="宋体" w:eastAsia="宋体" w:hAnsi="宋体"/>
                <w:b/>
              </w:rPr>
              <w:t>隐患照片</w:t>
            </w:r>
          </w:p>
        </w:tc>
        <w:tc>
          <w:tcPr>
            <w:tcW w:w="1276" w:type="dxa"/>
          </w:tcPr>
          <w:p w:rsidR="00661304" w:rsidRDefault="00444829">
            <w:pPr>
              <w:jc w:val="center"/>
              <w:rPr>
                <w:rFonts w:ascii="宋体" w:eastAsia="宋体" w:hAnsi="宋体"/>
                <w:b/>
              </w:rPr>
            </w:pPr>
            <w:r>
              <w:rPr>
                <w:rFonts w:ascii="宋体" w:eastAsia="宋体" w:hAnsi="宋体"/>
                <w:b/>
              </w:rPr>
              <w:t>对应条款</w:t>
            </w:r>
          </w:p>
        </w:tc>
        <w:tc>
          <w:tcPr>
            <w:tcW w:w="1387" w:type="dxa"/>
          </w:tcPr>
          <w:p w:rsidR="00661304" w:rsidRDefault="00444829">
            <w:pPr>
              <w:jc w:val="center"/>
              <w:rPr>
                <w:rFonts w:ascii="宋体" w:eastAsia="宋体" w:hAnsi="宋体"/>
                <w:b/>
              </w:rPr>
            </w:pPr>
            <w:r>
              <w:rPr>
                <w:rFonts w:ascii="宋体" w:eastAsia="宋体" w:hAnsi="宋体"/>
                <w:b/>
              </w:rPr>
              <w:t>整改完成时间/措施</w:t>
            </w:r>
          </w:p>
        </w:tc>
      </w:tr>
      <w:tr w:rsidR="00661304" w:rsidTr="001812B7">
        <w:trPr>
          <w:trHeight w:val="3158"/>
          <w:jc w:val="center"/>
        </w:trPr>
        <w:tc>
          <w:tcPr>
            <w:tcW w:w="1696" w:type="dxa"/>
          </w:tcPr>
          <w:p w:rsidR="00661304" w:rsidRDefault="00444829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bookmarkStart w:id="1" w:name="OLE_LINK1"/>
            <w:r>
              <w:rPr>
                <w:rFonts w:ascii="宋体" w:eastAsia="宋体" w:hAnsi="宋体" w:hint="eastAsia"/>
                <w:sz w:val="24"/>
                <w:szCs w:val="24"/>
              </w:rPr>
              <w:t>敬德楼C501</w:t>
            </w:r>
            <w:bookmarkEnd w:id="1"/>
            <w:r w:rsidR="00C009D5">
              <w:rPr>
                <w:rFonts w:ascii="宋体" w:eastAsia="宋体" w:hAnsi="宋体" w:hint="eastAsia"/>
                <w:sz w:val="24"/>
                <w:szCs w:val="24"/>
              </w:rPr>
              <w:t>西</w:t>
            </w:r>
          </w:p>
        </w:tc>
        <w:tc>
          <w:tcPr>
            <w:tcW w:w="1559" w:type="dxa"/>
          </w:tcPr>
          <w:p w:rsidR="00661304" w:rsidRPr="00C009D5" w:rsidRDefault="00C009D5" w:rsidP="00C009D5">
            <w:pPr>
              <w:pStyle w:val="a9"/>
              <w:numPr>
                <w:ilvl w:val="0"/>
                <w:numId w:val="2"/>
              </w:numPr>
              <w:ind w:firstLineChars="0"/>
              <w:jc w:val="center"/>
              <w:rPr>
                <w:rFonts w:ascii="宋体" w:eastAsia="宋体" w:hAnsi="宋体" w:hint="eastAsia"/>
                <w:sz w:val="24"/>
                <w:szCs w:val="24"/>
              </w:rPr>
            </w:pPr>
            <w:r w:rsidRPr="00C009D5">
              <w:rPr>
                <w:rFonts w:ascii="宋体" w:eastAsia="宋体" w:hAnsi="宋体" w:hint="eastAsia"/>
                <w:sz w:val="24"/>
                <w:szCs w:val="24"/>
              </w:rPr>
              <w:t>饮料带入实验室，纯净水未贴标签；</w:t>
            </w:r>
          </w:p>
          <w:p w:rsidR="00C009D5" w:rsidRPr="00C009D5" w:rsidRDefault="00C009D5" w:rsidP="00C009D5">
            <w:pPr>
              <w:pStyle w:val="a9"/>
              <w:numPr>
                <w:ilvl w:val="0"/>
                <w:numId w:val="2"/>
              </w:numPr>
              <w:ind w:firstLineChars="0"/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试剂柜存入试剂太多，且未上锁。</w:t>
            </w:r>
          </w:p>
        </w:tc>
        <w:tc>
          <w:tcPr>
            <w:tcW w:w="3119" w:type="dxa"/>
          </w:tcPr>
          <w:p w:rsidR="001812B7" w:rsidRDefault="001812B7">
            <w:pPr>
              <w:jc w:val="center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7CE1BE24" wp14:editId="7B4860CA">
                  <wp:extent cx="891207" cy="1019175"/>
                  <wp:effectExtent l="0" t="0" r="4445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207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B26EE">
              <w:rPr>
                <w:rFonts w:hint="eastAsia"/>
              </w:rPr>
              <w:t xml:space="preserve"> </w:t>
            </w:r>
            <w:r w:rsidR="006B26EE">
              <w:rPr>
                <w:noProof/>
              </w:rPr>
              <w:drawing>
                <wp:inline distT="0" distB="0" distL="0" distR="0" wp14:anchorId="0E99C9BD" wp14:editId="075A2B62">
                  <wp:extent cx="860655" cy="1066800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450" cy="1069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1304" w:rsidRDefault="001812B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2B60D03" wp14:editId="3D1DE7A9">
                  <wp:extent cx="952500" cy="1240758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831" cy="1242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C009D5" w:rsidRDefault="00BD6A76" w:rsidP="00C009D5">
            <w:pPr>
              <w:jc w:val="center"/>
              <w:rPr>
                <w:rFonts w:ascii="宋体" w:eastAsia="宋体" w:hAnsi="宋体" w:hint="eastAsia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9.3.5</w:t>
            </w:r>
          </w:p>
          <w:p w:rsidR="00C009D5" w:rsidRDefault="00C009D5" w:rsidP="00C009D5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9.3.2</w:t>
            </w:r>
          </w:p>
          <w:p w:rsidR="00661304" w:rsidRDefault="00661304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387" w:type="dxa"/>
          </w:tcPr>
          <w:p w:rsidR="00661304" w:rsidRDefault="00444829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/>
                <w:sz w:val="24"/>
                <w:szCs w:val="24"/>
              </w:rPr>
              <w:t>立整立改</w:t>
            </w:r>
          </w:p>
        </w:tc>
      </w:tr>
      <w:tr w:rsidR="00661304" w:rsidTr="001812B7">
        <w:trPr>
          <w:trHeight w:val="1970"/>
          <w:jc w:val="center"/>
        </w:trPr>
        <w:tc>
          <w:tcPr>
            <w:tcW w:w="1696" w:type="dxa"/>
          </w:tcPr>
          <w:p w:rsidR="00661304" w:rsidRDefault="00444829" w:rsidP="00C009D5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bookmarkStart w:id="2" w:name="OLE_LINK2"/>
            <w:r>
              <w:rPr>
                <w:rFonts w:ascii="宋体" w:eastAsia="宋体" w:hAnsi="宋体" w:hint="eastAsia"/>
                <w:color w:val="auto"/>
                <w:kern w:val="0"/>
                <w:sz w:val="24"/>
                <w:szCs w:val="24"/>
              </w:rPr>
              <w:t>敬德楼</w:t>
            </w:r>
            <w:bookmarkEnd w:id="2"/>
            <w:r w:rsidR="001812B7">
              <w:rPr>
                <w:rFonts w:ascii="宋体" w:eastAsia="宋体" w:hAnsi="宋体" w:hint="eastAsia"/>
                <w:color w:val="auto"/>
                <w:kern w:val="0"/>
                <w:sz w:val="24"/>
                <w:szCs w:val="24"/>
              </w:rPr>
              <w:t>C</w:t>
            </w:r>
            <w:r>
              <w:rPr>
                <w:rFonts w:ascii="宋体" w:eastAsia="宋体" w:hAnsi="宋体" w:hint="eastAsia"/>
                <w:color w:val="auto"/>
                <w:kern w:val="0"/>
                <w:sz w:val="24"/>
                <w:szCs w:val="24"/>
              </w:rPr>
              <w:t>505西</w:t>
            </w:r>
          </w:p>
        </w:tc>
        <w:tc>
          <w:tcPr>
            <w:tcW w:w="1559" w:type="dxa"/>
          </w:tcPr>
          <w:p w:rsidR="00661304" w:rsidRPr="00C009D5" w:rsidRDefault="00C009D5" w:rsidP="00C009D5">
            <w:pPr>
              <w:pStyle w:val="a9"/>
              <w:numPr>
                <w:ilvl w:val="0"/>
                <w:numId w:val="3"/>
              </w:numPr>
              <w:ind w:firstLineChars="0"/>
              <w:jc w:val="center"/>
              <w:rPr>
                <w:rFonts w:ascii="宋体" w:eastAsia="宋体" w:hAnsi="宋体" w:hint="eastAsia"/>
                <w:sz w:val="24"/>
                <w:szCs w:val="24"/>
              </w:rPr>
            </w:pPr>
            <w:r w:rsidRPr="00C009D5">
              <w:rPr>
                <w:rFonts w:ascii="宋体" w:eastAsia="宋体" w:hAnsi="宋体" w:hint="eastAsia"/>
                <w:sz w:val="24"/>
                <w:szCs w:val="24"/>
              </w:rPr>
              <w:t>纯净水</w:t>
            </w:r>
            <w:r w:rsidRPr="00C009D5">
              <w:rPr>
                <w:rFonts w:ascii="宋体" w:eastAsia="宋体" w:hAnsi="宋体"/>
                <w:sz w:val="24"/>
                <w:szCs w:val="24"/>
              </w:rPr>
              <w:t>未贴标签；</w:t>
            </w:r>
          </w:p>
          <w:p w:rsidR="00C009D5" w:rsidRPr="00C009D5" w:rsidRDefault="00C009D5" w:rsidP="00C009D5">
            <w:pPr>
              <w:pStyle w:val="a9"/>
              <w:numPr>
                <w:ilvl w:val="0"/>
                <w:numId w:val="3"/>
              </w:numPr>
              <w:ind w:firstLineChars="0"/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试剂柜未锁。</w:t>
            </w:r>
          </w:p>
        </w:tc>
        <w:tc>
          <w:tcPr>
            <w:tcW w:w="3119" w:type="dxa"/>
          </w:tcPr>
          <w:p w:rsidR="00661304" w:rsidRDefault="006B26EE">
            <w:pPr>
              <w:jc w:val="center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435912A8" wp14:editId="2E74A8AD">
                  <wp:extent cx="1495425" cy="1180936"/>
                  <wp:effectExtent l="0" t="0" r="0" b="635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180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26EE" w:rsidRDefault="006B26E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59A2CF" wp14:editId="79B5DC66">
                  <wp:extent cx="1346457" cy="1638300"/>
                  <wp:effectExtent l="0" t="0" r="6350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457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661304" w:rsidRDefault="00BD6A76" w:rsidP="007839C7">
            <w:pPr>
              <w:jc w:val="center"/>
              <w:rPr>
                <w:rFonts w:ascii="宋体" w:eastAsia="宋体" w:hAnsi="宋体" w:hint="eastAsia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9.3.5</w:t>
            </w:r>
          </w:p>
          <w:p w:rsidR="00C009D5" w:rsidRDefault="00C009D5" w:rsidP="007839C7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9.3.2</w:t>
            </w:r>
          </w:p>
        </w:tc>
        <w:tc>
          <w:tcPr>
            <w:tcW w:w="1387" w:type="dxa"/>
          </w:tcPr>
          <w:p w:rsidR="00661304" w:rsidRDefault="00444829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/>
                <w:sz w:val="24"/>
                <w:szCs w:val="24"/>
              </w:rPr>
              <w:t>立整立改</w:t>
            </w:r>
          </w:p>
        </w:tc>
      </w:tr>
      <w:tr w:rsidR="00661304" w:rsidTr="006B26EE">
        <w:trPr>
          <w:trHeight w:val="2620"/>
          <w:jc w:val="center"/>
        </w:trPr>
        <w:tc>
          <w:tcPr>
            <w:tcW w:w="1696" w:type="dxa"/>
          </w:tcPr>
          <w:p w:rsidR="00661304" w:rsidRDefault="00444829">
            <w:pPr>
              <w:jc w:val="center"/>
            </w:pPr>
            <w:r>
              <w:rPr>
                <w:rFonts w:ascii="宋体" w:eastAsia="宋体" w:hAnsi="宋体" w:hint="eastAsia"/>
                <w:color w:val="auto"/>
                <w:kern w:val="0"/>
                <w:sz w:val="24"/>
                <w:szCs w:val="24"/>
              </w:rPr>
              <w:t>敬德楼C505东</w:t>
            </w:r>
          </w:p>
        </w:tc>
        <w:tc>
          <w:tcPr>
            <w:tcW w:w="1559" w:type="dxa"/>
          </w:tcPr>
          <w:p w:rsidR="00661304" w:rsidRPr="00B53B99" w:rsidRDefault="00C009D5" w:rsidP="00B53B99">
            <w:pPr>
              <w:rPr>
                <w:rFonts w:ascii="宋体" w:eastAsia="宋体" w:hAnsi="宋体"/>
                <w:sz w:val="24"/>
                <w:szCs w:val="24"/>
              </w:rPr>
            </w:pPr>
            <w:r w:rsidRPr="00C009D5">
              <w:rPr>
                <w:rFonts w:ascii="宋体" w:eastAsia="宋体" w:hAnsi="宋体" w:hint="eastAsia"/>
                <w:sz w:val="24"/>
                <w:szCs w:val="24"/>
              </w:rPr>
              <w:t>纯净水</w:t>
            </w:r>
            <w:r w:rsidRPr="00C009D5">
              <w:rPr>
                <w:rFonts w:ascii="宋体" w:eastAsia="宋体" w:hAnsi="宋体"/>
                <w:sz w:val="24"/>
                <w:szCs w:val="24"/>
              </w:rPr>
              <w:t>未贴标签</w:t>
            </w:r>
            <w:r>
              <w:rPr>
                <w:rFonts w:ascii="宋体" w:eastAsia="宋体" w:hAnsi="宋体"/>
                <w:sz w:val="24"/>
                <w:szCs w:val="24"/>
              </w:rPr>
              <w:t>。</w:t>
            </w:r>
          </w:p>
        </w:tc>
        <w:tc>
          <w:tcPr>
            <w:tcW w:w="3119" w:type="dxa"/>
          </w:tcPr>
          <w:p w:rsidR="00697102" w:rsidRDefault="006B26EE" w:rsidP="00C009D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F96CE59" wp14:editId="67771B60">
                  <wp:extent cx="1726406" cy="1381125"/>
                  <wp:effectExtent l="0" t="0" r="7620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6406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661304" w:rsidRDefault="00BD6A7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9.3.5</w:t>
            </w:r>
          </w:p>
        </w:tc>
        <w:tc>
          <w:tcPr>
            <w:tcW w:w="1387" w:type="dxa"/>
          </w:tcPr>
          <w:p w:rsidR="00661304" w:rsidRDefault="00444829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/>
                <w:sz w:val="24"/>
                <w:szCs w:val="24"/>
              </w:rPr>
              <w:t>立整立改</w:t>
            </w:r>
          </w:p>
        </w:tc>
      </w:tr>
      <w:tr w:rsidR="00661304" w:rsidTr="001812B7">
        <w:trPr>
          <w:trHeight w:val="1120"/>
          <w:jc w:val="center"/>
        </w:trPr>
        <w:tc>
          <w:tcPr>
            <w:tcW w:w="1696" w:type="dxa"/>
          </w:tcPr>
          <w:p w:rsidR="00661304" w:rsidRDefault="00444829" w:rsidP="00C009D5">
            <w:pPr>
              <w:jc w:val="center"/>
            </w:pPr>
            <w:r>
              <w:rPr>
                <w:rFonts w:ascii="宋体" w:eastAsia="宋体" w:hAnsi="宋体" w:hint="eastAsia"/>
                <w:color w:val="auto"/>
                <w:kern w:val="0"/>
                <w:sz w:val="24"/>
                <w:szCs w:val="24"/>
              </w:rPr>
              <w:lastRenderedPageBreak/>
              <w:t>敬德楼C50</w:t>
            </w:r>
            <w:r w:rsidR="00C009D5">
              <w:rPr>
                <w:rFonts w:ascii="宋体" w:eastAsia="宋体" w:hAnsi="宋体" w:hint="eastAsia"/>
                <w:color w:val="auto"/>
                <w:kern w:val="0"/>
                <w:sz w:val="24"/>
                <w:szCs w:val="24"/>
              </w:rPr>
              <w:t>7</w:t>
            </w:r>
          </w:p>
        </w:tc>
        <w:tc>
          <w:tcPr>
            <w:tcW w:w="1559" w:type="dxa"/>
          </w:tcPr>
          <w:p w:rsidR="00C009D5" w:rsidRPr="00C009D5" w:rsidRDefault="00C009D5" w:rsidP="00C009D5">
            <w:pPr>
              <w:pStyle w:val="a9"/>
              <w:numPr>
                <w:ilvl w:val="0"/>
                <w:numId w:val="4"/>
              </w:numPr>
              <w:ind w:firstLineChars="0"/>
              <w:jc w:val="center"/>
              <w:rPr>
                <w:rFonts w:ascii="宋体" w:eastAsia="宋体" w:hAnsi="宋体" w:hint="eastAsia"/>
                <w:sz w:val="24"/>
                <w:szCs w:val="24"/>
              </w:rPr>
            </w:pPr>
            <w:r w:rsidRPr="00C009D5">
              <w:rPr>
                <w:rFonts w:ascii="宋体" w:eastAsia="宋体" w:hAnsi="宋体" w:hint="eastAsia"/>
                <w:sz w:val="24"/>
                <w:szCs w:val="24"/>
              </w:rPr>
              <w:t>纯净水</w:t>
            </w:r>
            <w:r w:rsidRPr="00C009D5">
              <w:rPr>
                <w:rFonts w:ascii="宋体" w:eastAsia="宋体" w:hAnsi="宋体"/>
                <w:sz w:val="24"/>
                <w:szCs w:val="24"/>
              </w:rPr>
              <w:t>未贴标签</w:t>
            </w:r>
            <w:r w:rsidRPr="00C009D5">
              <w:rPr>
                <w:rFonts w:ascii="宋体" w:eastAsia="宋体" w:hAnsi="宋体"/>
                <w:sz w:val="24"/>
                <w:szCs w:val="24"/>
              </w:rPr>
              <w:t>；</w:t>
            </w:r>
          </w:p>
          <w:p w:rsidR="00661304" w:rsidRPr="00C009D5" w:rsidRDefault="00B53B99" w:rsidP="00C009D5">
            <w:pPr>
              <w:pStyle w:val="a9"/>
              <w:numPr>
                <w:ilvl w:val="0"/>
                <w:numId w:val="4"/>
              </w:numPr>
              <w:ind w:firstLineChars="0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C009D5">
              <w:rPr>
                <w:rFonts w:ascii="宋体" w:eastAsia="宋体" w:hAnsi="宋体" w:hint="eastAsia"/>
                <w:sz w:val="24"/>
                <w:szCs w:val="24"/>
              </w:rPr>
              <w:t>管制类试剂</w:t>
            </w:r>
            <w:r w:rsidR="00C009D5">
              <w:rPr>
                <w:rFonts w:ascii="宋体" w:eastAsia="宋体" w:hAnsi="宋体" w:hint="eastAsia"/>
                <w:sz w:val="24"/>
                <w:szCs w:val="24"/>
              </w:rPr>
              <w:t>（三氯甲烷</w:t>
            </w:r>
            <w:r w:rsidR="006B26EE">
              <w:rPr>
                <w:rFonts w:ascii="宋体" w:eastAsia="宋体" w:hAnsi="宋体" w:hint="eastAsia"/>
                <w:sz w:val="24"/>
                <w:szCs w:val="24"/>
              </w:rPr>
              <w:t>、甲苯</w:t>
            </w:r>
            <w:r w:rsidR="00C009D5">
              <w:rPr>
                <w:rFonts w:ascii="宋体" w:eastAsia="宋体" w:hAnsi="宋体" w:hint="eastAsia"/>
                <w:sz w:val="24"/>
                <w:szCs w:val="24"/>
              </w:rPr>
              <w:t>）未入柜</w:t>
            </w:r>
            <w:r w:rsidR="00444829" w:rsidRPr="00C009D5">
              <w:rPr>
                <w:rFonts w:ascii="宋体" w:eastAsia="宋体" w:hAnsi="宋体" w:hint="eastAsia"/>
                <w:sz w:val="24"/>
                <w:szCs w:val="24"/>
              </w:rPr>
              <w:t>。</w:t>
            </w:r>
          </w:p>
        </w:tc>
        <w:tc>
          <w:tcPr>
            <w:tcW w:w="3119" w:type="dxa"/>
          </w:tcPr>
          <w:p w:rsidR="00661304" w:rsidRDefault="006B26EE" w:rsidP="00B53B99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4B4A220C" wp14:editId="7608F242">
                  <wp:extent cx="1647825" cy="1455579"/>
                  <wp:effectExtent l="0" t="0" r="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1455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26EE" w:rsidRDefault="006B26EE" w:rsidP="00B53B99">
            <w:r>
              <w:rPr>
                <w:noProof/>
              </w:rPr>
              <w:drawing>
                <wp:inline distT="0" distB="0" distL="0" distR="0" wp14:anchorId="0AD94AE5" wp14:editId="4D1AF61A">
                  <wp:extent cx="1647825" cy="1266510"/>
                  <wp:effectExtent l="0" t="0" r="0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1266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C009D5" w:rsidRDefault="00BD6A76" w:rsidP="00B53B99">
            <w:pPr>
              <w:jc w:val="center"/>
              <w:rPr>
                <w:rFonts w:ascii="宋体" w:eastAsia="宋体" w:hAnsi="宋体" w:hint="eastAsia"/>
                <w:sz w:val="24"/>
                <w:szCs w:val="24"/>
              </w:rPr>
            </w:pPr>
            <w:bookmarkStart w:id="3" w:name="OLE_LINK7"/>
            <w:r>
              <w:rPr>
                <w:rFonts w:ascii="宋体" w:eastAsia="宋体" w:hAnsi="宋体" w:hint="eastAsia"/>
                <w:sz w:val="24"/>
                <w:szCs w:val="24"/>
              </w:rPr>
              <w:t>9.3.5</w:t>
            </w:r>
          </w:p>
          <w:p w:rsidR="00661304" w:rsidRDefault="00444829" w:rsidP="00B53B99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9.3.2</w:t>
            </w:r>
            <w:bookmarkEnd w:id="3"/>
          </w:p>
        </w:tc>
        <w:tc>
          <w:tcPr>
            <w:tcW w:w="1387" w:type="dxa"/>
          </w:tcPr>
          <w:p w:rsidR="00661304" w:rsidRDefault="00444829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bookmarkStart w:id="4" w:name="OLE_LINK10"/>
            <w:r>
              <w:rPr>
                <w:rFonts w:ascii="宋体" w:eastAsia="宋体" w:hAnsi="宋体"/>
                <w:sz w:val="24"/>
                <w:szCs w:val="24"/>
              </w:rPr>
              <w:t>立整立改</w:t>
            </w:r>
            <w:bookmarkEnd w:id="4"/>
          </w:p>
        </w:tc>
      </w:tr>
      <w:tr w:rsidR="00661304" w:rsidTr="001812B7">
        <w:trPr>
          <w:trHeight w:val="2113"/>
          <w:jc w:val="center"/>
        </w:trPr>
        <w:tc>
          <w:tcPr>
            <w:tcW w:w="1696" w:type="dxa"/>
          </w:tcPr>
          <w:p w:rsidR="00661304" w:rsidRDefault="00444829">
            <w:pPr>
              <w:jc w:val="center"/>
            </w:pPr>
            <w:r>
              <w:rPr>
                <w:rFonts w:ascii="宋体" w:eastAsia="宋体" w:hAnsi="宋体" w:hint="eastAsia"/>
                <w:color w:val="auto"/>
                <w:kern w:val="0"/>
                <w:sz w:val="24"/>
                <w:szCs w:val="24"/>
              </w:rPr>
              <w:t>敬德楼C508东</w:t>
            </w:r>
          </w:p>
        </w:tc>
        <w:tc>
          <w:tcPr>
            <w:tcW w:w="1559" w:type="dxa"/>
          </w:tcPr>
          <w:p w:rsidR="00661304" w:rsidRDefault="00BD6A7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BD6A76">
              <w:rPr>
                <w:rFonts w:ascii="宋体" w:eastAsia="宋体" w:hAnsi="宋体"/>
                <w:sz w:val="24"/>
                <w:szCs w:val="24"/>
              </w:rPr>
              <w:t>大量试剂放在试验台下面，未入试剂柜。</w:t>
            </w:r>
          </w:p>
        </w:tc>
        <w:tc>
          <w:tcPr>
            <w:tcW w:w="3119" w:type="dxa"/>
          </w:tcPr>
          <w:p w:rsidR="00661304" w:rsidRDefault="006B26EE">
            <w:pPr>
              <w:jc w:val="center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3AE3F1CB" wp14:editId="3946C9F4">
                  <wp:extent cx="1628706" cy="1171575"/>
                  <wp:effectExtent l="0" t="0" r="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510" cy="117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26EE" w:rsidRDefault="006B26E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7616A8" wp14:editId="2BD6C33E">
                  <wp:extent cx="1647825" cy="1077189"/>
                  <wp:effectExtent l="0" t="0" r="0" b="889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772" cy="1078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661304" w:rsidRDefault="00444829" w:rsidP="0023598F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9.3.2</w:t>
            </w:r>
          </w:p>
        </w:tc>
        <w:tc>
          <w:tcPr>
            <w:tcW w:w="1387" w:type="dxa"/>
          </w:tcPr>
          <w:p w:rsidR="00661304" w:rsidRDefault="00444829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/>
                <w:sz w:val="24"/>
                <w:szCs w:val="24"/>
              </w:rPr>
              <w:t>立整立改</w:t>
            </w:r>
          </w:p>
        </w:tc>
      </w:tr>
      <w:tr w:rsidR="00661304" w:rsidTr="001812B7">
        <w:trPr>
          <w:trHeight w:val="1683"/>
          <w:jc w:val="center"/>
        </w:trPr>
        <w:tc>
          <w:tcPr>
            <w:tcW w:w="1696" w:type="dxa"/>
          </w:tcPr>
          <w:p w:rsidR="00661304" w:rsidRDefault="00444829" w:rsidP="00BD6A76">
            <w:pPr>
              <w:jc w:val="center"/>
            </w:pPr>
            <w:r>
              <w:rPr>
                <w:rFonts w:ascii="宋体" w:eastAsia="宋体" w:hAnsi="宋体" w:hint="eastAsia"/>
                <w:color w:val="auto"/>
                <w:kern w:val="0"/>
                <w:sz w:val="24"/>
                <w:szCs w:val="24"/>
              </w:rPr>
              <w:t>敬德楼C50</w:t>
            </w:r>
            <w:r w:rsidR="00BD6A76">
              <w:rPr>
                <w:rFonts w:ascii="宋体" w:eastAsia="宋体" w:hAnsi="宋体" w:hint="eastAsia"/>
                <w:color w:val="auto"/>
                <w:kern w:val="0"/>
                <w:sz w:val="24"/>
                <w:szCs w:val="24"/>
              </w:rPr>
              <w:t>8</w:t>
            </w:r>
            <w:r>
              <w:rPr>
                <w:rFonts w:ascii="宋体" w:eastAsia="宋体" w:hAnsi="宋体" w:hint="eastAsia"/>
                <w:color w:val="auto"/>
                <w:kern w:val="0"/>
                <w:sz w:val="24"/>
                <w:szCs w:val="24"/>
              </w:rPr>
              <w:t>西</w:t>
            </w:r>
          </w:p>
        </w:tc>
        <w:tc>
          <w:tcPr>
            <w:tcW w:w="1559" w:type="dxa"/>
          </w:tcPr>
          <w:p w:rsidR="00661304" w:rsidRDefault="00BD6A76" w:rsidP="00530D2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试剂放于试验台下面，未入试剂柜，且试剂柜未锁</w:t>
            </w:r>
            <w:r w:rsidR="00444829">
              <w:rPr>
                <w:rFonts w:ascii="宋体" w:eastAsia="宋体" w:hAnsi="宋体" w:hint="eastAsia"/>
                <w:sz w:val="24"/>
                <w:szCs w:val="24"/>
              </w:rPr>
              <w:t>。</w:t>
            </w:r>
          </w:p>
        </w:tc>
        <w:tc>
          <w:tcPr>
            <w:tcW w:w="3119" w:type="dxa"/>
          </w:tcPr>
          <w:p w:rsidR="00661304" w:rsidRDefault="006B26EE">
            <w:pPr>
              <w:jc w:val="center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256AE64C" wp14:editId="7215D3B0">
                  <wp:extent cx="1132115" cy="1428750"/>
                  <wp:effectExtent l="0" t="0" r="0" b="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430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26EE" w:rsidRDefault="006B26EE">
            <w:pPr>
              <w:jc w:val="center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395E9E08" wp14:editId="7DE15E83">
                  <wp:extent cx="1238407" cy="1314450"/>
                  <wp:effectExtent l="0" t="0" r="0" b="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407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26EE" w:rsidRDefault="006B26E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4AB001" wp14:editId="184EE32B">
                  <wp:extent cx="1343025" cy="1146485"/>
                  <wp:effectExtent l="0" t="0" r="0" b="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146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661304" w:rsidRDefault="00BD6A76" w:rsidP="007839C7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9.3.2</w:t>
            </w:r>
          </w:p>
        </w:tc>
        <w:tc>
          <w:tcPr>
            <w:tcW w:w="1387" w:type="dxa"/>
          </w:tcPr>
          <w:p w:rsidR="00661304" w:rsidRDefault="00444829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bookmarkStart w:id="5" w:name="OLE_LINK11"/>
            <w:bookmarkStart w:id="6" w:name="OLE_LINK12"/>
            <w:r>
              <w:rPr>
                <w:rFonts w:ascii="宋体" w:eastAsia="宋体" w:hAnsi="宋体"/>
                <w:sz w:val="24"/>
                <w:szCs w:val="24"/>
              </w:rPr>
              <w:t>立整立改</w:t>
            </w:r>
            <w:bookmarkEnd w:id="5"/>
            <w:bookmarkEnd w:id="6"/>
          </w:p>
        </w:tc>
      </w:tr>
      <w:tr w:rsidR="00661304" w:rsidTr="001812B7">
        <w:trPr>
          <w:trHeight w:val="1679"/>
          <w:jc w:val="center"/>
        </w:trPr>
        <w:tc>
          <w:tcPr>
            <w:tcW w:w="1696" w:type="dxa"/>
          </w:tcPr>
          <w:p w:rsidR="00661304" w:rsidRDefault="00444829" w:rsidP="00BD6A76">
            <w:pPr>
              <w:jc w:val="center"/>
              <w:rPr>
                <w:rFonts w:ascii="宋体" w:eastAsia="宋体" w:hAnsi="宋体"/>
                <w:color w:val="auto"/>
                <w:kern w:val="0"/>
                <w:sz w:val="24"/>
                <w:szCs w:val="24"/>
              </w:rPr>
            </w:pPr>
            <w:bookmarkStart w:id="7" w:name="OLE_LINK14"/>
            <w:r>
              <w:rPr>
                <w:rFonts w:ascii="宋体" w:eastAsia="宋体" w:hAnsi="宋体" w:hint="eastAsia"/>
                <w:color w:val="auto"/>
                <w:kern w:val="0"/>
                <w:sz w:val="24"/>
                <w:szCs w:val="24"/>
              </w:rPr>
              <w:lastRenderedPageBreak/>
              <w:t>敬德楼C50</w:t>
            </w:r>
            <w:r w:rsidR="00BD6A76">
              <w:rPr>
                <w:rFonts w:ascii="宋体" w:eastAsia="宋体" w:hAnsi="宋体" w:hint="eastAsia"/>
                <w:color w:val="auto"/>
                <w:kern w:val="0"/>
                <w:sz w:val="24"/>
                <w:szCs w:val="24"/>
              </w:rPr>
              <w:t>6</w:t>
            </w:r>
            <w:r w:rsidR="00530D21">
              <w:rPr>
                <w:rFonts w:ascii="宋体" w:eastAsia="宋体" w:hAnsi="宋体" w:hint="eastAsia"/>
                <w:color w:val="auto"/>
                <w:kern w:val="0"/>
                <w:sz w:val="24"/>
                <w:szCs w:val="24"/>
              </w:rPr>
              <w:t>西</w:t>
            </w:r>
            <w:bookmarkEnd w:id="7"/>
          </w:p>
        </w:tc>
        <w:tc>
          <w:tcPr>
            <w:tcW w:w="1559" w:type="dxa"/>
          </w:tcPr>
          <w:p w:rsidR="00BD6A76" w:rsidRPr="00BD6A76" w:rsidRDefault="00BD6A76" w:rsidP="00BD6A76">
            <w:pPr>
              <w:jc w:val="center"/>
              <w:rPr>
                <w:rFonts w:ascii="宋体" w:eastAsia="宋体" w:hAnsi="宋体" w:hint="eastAsia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1、</w:t>
            </w:r>
            <w:r w:rsidRPr="00BD6A76">
              <w:rPr>
                <w:rFonts w:ascii="宋体" w:eastAsia="宋体" w:hAnsi="宋体" w:hint="eastAsia"/>
                <w:sz w:val="24"/>
                <w:szCs w:val="24"/>
              </w:rPr>
              <w:t>纯净水</w:t>
            </w:r>
            <w:r w:rsidRPr="00BD6A76">
              <w:rPr>
                <w:rFonts w:ascii="宋体" w:eastAsia="宋体" w:hAnsi="宋体"/>
                <w:sz w:val="24"/>
                <w:szCs w:val="24"/>
              </w:rPr>
              <w:t>未贴标签；</w:t>
            </w:r>
          </w:p>
          <w:p w:rsidR="00661304" w:rsidRDefault="00BD6A76" w:rsidP="00BD6A76">
            <w:pPr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2、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试剂柜未锁。</w:t>
            </w:r>
          </w:p>
        </w:tc>
        <w:tc>
          <w:tcPr>
            <w:tcW w:w="3119" w:type="dxa"/>
          </w:tcPr>
          <w:p w:rsidR="00661304" w:rsidRDefault="006B26EE">
            <w:pPr>
              <w:jc w:val="center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3A98F319" wp14:editId="1E28F63B">
                  <wp:extent cx="1314450" cy="1110803"/>
                  <wp:effectExtent l="0" t="0" r="0" b="0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110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26EE" w:rsidRDefault="006B26E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62BB83" wp14:editId="740011D8">
                  <wp:extent cx="1321748" cy="1590675"/>
                  <wp:effectExtent l="0" t="0" r="0" b="0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775" cy="1590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BD6A76" w:rsidRDefault="00BD6A76" w:rsidP="00BD6A76">
            <w:pPr>
              <w:jc w:val="center"/>
              <w:rPr>
                <w:rFonts w:ascii="宋体" w:eastAsia="宋体" w:hAnsi="宋体" w:hint="eastAsia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9.3.5</w:t>
            </w:r>
          </w:p>
          <w:p w:rsidR="00661304" w:rsidRDefault="00BD6A76" w:rsidP="00BD6A76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9.3.2</w:t>
            </w:r>
          </w:p>
        </w:tc>
        <w:tc>
          <w:tcPr>
            <w:tcW w:w="1387" w:type="dxa"/>
          </w:tcPr>
          <w:p w:rsidR="00661304" w:rsidRDefault="00444829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bookmarkStart w:id="8" w:name="OLE_LINK15"/>
            <w:r>
              <w:rPr>
                <w:rFonts w:ascii="宋体" w:eastAsia="宋体" w:hAnsi="宋体"/>
                <w:sz w:val="24"/>
                <w:szCs w:val="24"/>
              </w:rPr>
              <w:t>立整立改</w:t>
            </w:r>
            <w:bookmarkEnd w:id="8"/>
          </w:p>
        </w:tc>
      </w:tr>
      <w:tr w:rsidR="00530D21" w:rsidTr="001812B7">
        <w:trPr>
          <w:trHeight w:val="1679"/>
          <w:jc w:val="center"/>
        </w:trPr>
        <w:tc>
          <w:tcPr>
            <w:tcW w:w="1696" w:type="dxa"/>
          </w:tcPr>
          <w:p w:rsidR="00530D21" w:rsidRDefault="00530D21" w:rsidP="00530D21">
            <w:pPr>
              <w:jc w:val="center"/>
              <w:rPr>
                <w:rFonts w:ascii="宋体" w:eastAsia="宋体" w:hAnsi="宋体"/>
                <w:color w:val="auto"/>
                <w:kern w:val="0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auto"/>
                <w:kern w:val="0"/>
                <w:sz w:val="24"/>
                <w:szCs w:val="24"/>
              </w:rPr>
              <w:t>敬德楼B502北</w:t>
            </w:r>
          </w:p>
        </w:tc>
        <w:tc>
          <w:tcPr>
            <w:tcW w:w="1559" w:type="dxa"/>
          </w:tcPr>
          <w:p w:rsidR="00530D21" w:rsidRDefault="00740E79" w:rsidP="00530D2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/>
                <w:sz w:val="24"/>
                <w:szCs w:val="24"/>
              </w:rPr>
              <w:t>未知液体未贴标签。</w:t>
            </w:r>
          </w:p>
        </w:tc>
        <w:tc>
          <w:tcPr>
            <w:tcW w:w="3119" w:type="dxa"/>
          </w:tcPr>
          <w:p w:rsidR="00530D21" w:rsidRDefault="00194B8B">
            <w:pPr>
              <w:jc w:val="center"/>
            </w:pPr>
            <w:r>
              <w:rPr>
                <w:rFonts w:hint="eastAsia"/>
                <w:noProof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6B26EE">
              <w:rPr>
                <w:noProof/>
              </w:rPr>
              <w:drawing>
                <wp:inline distT="0" distB="0" distL="0" distR="0" wp14:anchorId="1D2BDEA3" wp14:editId="67D7D92B">
                  <wp:extent cx="1413265" cy="1114425"/>
                  <wp:effectExtent l="0" t="0" r="0" b="0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26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740E79" w:rsidRDefault="00740E79" w:rsidP="00740E79">
            <w:pPr>
              <w:jc w:val="center"/>
              <w:rPr>
                <w:rFonts w:ascii="宋体" w:eastAsia="宋体" w:hAnsi="宋体" w:hint="eastAsia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9.3.5</w:t>
            </w:r>
          </w:p>
          <w:p w:rsidR="00530D21" w:rsidRDefault="00530D2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1387" w:type="dxa"/>
          </w:tcPr>
          <w:p w:rsidR="00530D21" w:rsidRDefault="00530D21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/>
                <w:sz w:val="24"/>
                <w:szCs w:val="24"/>
              </w:rPr>
              <w:t>立整立改</w:t>
            </w:r>
          </w:p>
        </w:tc>
      </w:tr>
      <w:tr w:rsidR="00661304" w:rsidTr="008E4DC9">
        <w:trPr>
          <w:trHeight w:val="2417"/>
          <w:jc w:val="center"/>
        </w:trPr>
        <w:tc>
          <w:tcPr>
            <w:tcW w:w="1696" w:type="dxa"/>
          </w:tcPr>
          <w:p w:rsidR="00661304" w:rsidRDefault="00444829">
            <w:pPr>
              <w:jc w:val="center"/>
              <w:rPr>
                <w:rFonts w:ascii="宋体" w:eastAsia="宋体" w:hAnsi="宋体"/>
                <w:color w:val="auto"/>
                <w:kern w:val="0"/>
                <w:sz w:val="24"/>
                <w:szCs w:val="24"/>
              </w:rPr>
            </w:pPr>
            <w:bookmarkStart w:id="9" w:name="OLE_LINK4"/>
            <w:r>
              <w:rPr>
                <w:rFonts w:ascii="宋体" w:eastAsia="宋体" w:hAnsi="宋体" w:hint="eastAsia"/>
                <w:color w:val="auto"/>
                <w:kern w:val="0"/>
                <w:sz w:val="24"/>
                <w:szCs w:val="24"/>
              </w:rPr>
              <w:t>格致楼B115</w:t>
            </w:r>
            <w:bookmarkEnd w:id="9"/>
          </w:p>
        </w:tc>
        <w:tc>
          <w:tcPr>
            <w:tcW w:w="1559" w:type="dxa"/>
          </w:tcPr>
          <w:p w:rsidR="00661304" w:rsidRDefault="00740E79" w:rsidP="0023598F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/>
                <w:sz w:val="24"/>
                <w:szCs w:val="24"/>
              </w:rPr>
              <w:t>未知液体未贴标签。</w:t>
            </w:r>
          </w:p>
        </w:tc>
        <w:tc>
          <w:tcPr>
            <w:tcW w:w="3119" w:type="dxa"/>
          </w:tcPr>
          <w:p w:rsidR="00661304" w:rsidRDefault="006A6D3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B91AE5C" wp14:editId="3EDAC3FB">
                  <wp:extent cx="941695" cy="1238250"/>
                  <wp:effectExtent l="0" t="0" r="0" b="0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695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E4DC9">
              <w:rPr>
                <w:rFonts w:hint="eastAsia"/>
              </w:rPr>
              <w:t xml:space="preserve"> </w:t>
            </w:r>
            <w:r w:rsidR="008E4DC9">
              <w:rPr>
                <w:noProof/>
              </w:rPr>
              <w:drawing>
                <wp:inline distT="0" distB="0" distL="0" distR="0" wp14:anchorId="699D55BD" wp14:editId="53EF2088">
                  <wp:extent cx="837909" cy="1276350"/>
                  <wp:effectExtent l="0" t="0" r="635" b="0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294" cy="1278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661304" w:rsidRDefault="00444829" w:rsidP="00740E79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9.</w:t>
            </w:r>
            <w:r w:rsidR="0023598F">
              <w:rPr>
                <w:rFonts w:ascii="宋体" w:eastAsia="宋体" w:hAnsi="宋体" w:hint="eastAsia"/>
                <w:sz w:val="24"/>
                <w:szCs w:val="24"/>
              </w:rPr>
              <w:t>3</w:t>
            </w:r>
            <w:r>
              <w:rPr>
                <w:rFonts w:ascii="宋体" w:eastAsia="宋体" w:hAnsi="宋体" w:hint="eastAsia"/>
                <w:sz w:val="24"/>
                <w:szCs w:val="24"/>
              </w:rPr>
              <w:t>.</w:t>
            </w:r>
            <w:r w:rsidR="00740E79">
              <w:rPr>
                <w:rFonts w:ascii="宋体" w:eastAsia="宋体" w:hAnsi="宋体" w:hint="eastAsia"/>
                <w:sz w:val="24"/>
                <w:szCs w:val="24"/>
              </w:rPr>
              <w:t>5</w:t>
            </w:r>
          </w:p>
        </w:tc>
        <w:tc>
          <w:tcPr>
            <w:tcW w:w="1387" w:type="dxa"/>
          </w:tcPr>
          <w:p w:rsidR="00661304" w:rsidRDefault="00444829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/>
                <w:sz w:val="24"/>
                <w:szCs w:val="24"/>
              </w:rPr>
              <w:t>立整立改</w:t>
            </w:r>
          </w:p>
        </w:tc>
      </w:tr>
      <w:tr w:rsidR="00661304" w:rsidTr="001812B7">
        <w:trPr>
          <w:trHeight w:val="2583"/>
          <w:jc w:val="center"/>
        </w:trPr>
        <w:tc>
          <w:tcPr>
            <w:tcW w:w="1696" w:type="dxa"/>
          </w:tcPr>
          <w:p w:rsidR="00661304" w:rsidRDefault="00444829" w:rsidP="00740E79">
            <w:pPr>
              <w:jc w:val="center"/>
              <w:rPr>
                <w:rFonts w:ascii="宋体" w:eastAsia="宋体" w:hAnsi="宋体"/>
                <w:color w:val="auto"/>
                <w:kern w:val="0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auto"/>
                <w:kern w:val="0"/>
                <w:sz w:val="24"/>
                <w:szCs w:val="24"/>
              </w:rPr>
              <w:t>格致楼B11</w:t>
            </w:r>
            <w:r w:rsidR="00740E79">
              <w:rPr>
                <w:rFonts w:ascii="宋体" w:eastAsia="宋体" w:hAnsi="宋体" w:hint="eastAsia"/>
                <w:color w:val="auto"/>
                <w:kern w:val="0"/>
                <w:sz w:val="24"/>
                <w:szCs w:val="24"/>
              </w:rPr>
              <w:t>7</w:t>
            </w:r>
          </w:p>
        </w:tc>
        <w:tc>
          <w:tcPr>
            <w:tcW w:w="1559" w:type="dxa"/>
          </w:tcPr>
          <w:p w:rsidR="00661304" w:rsidRDefault="00740E79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试剂柜未锁</w:t>
            </w:r>
            <w:r w:rsidR="00444829">
              <w:rPr>
                <w:rFonts w:ascii="宋体" w:eastAsia="宋体" w:hAnsi="宋体" w:hint="eastAsia"/>
                <w:sz w:val="24"/>
                <w:szCs w:val="24"/>
              </w:rPr>
              <w:t>。</w:t>
            </w:r>
          </w:p>
        </w:tc>
        <w:tc>
          <w:tcPr>
            <w:tcW w:w="3119" w:type="dxa"/>
          </w:tcPr>
          <w:p w:rsidR="00661304" w:rsidRDefault="006A6D3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FDB3E0" wp14:editId="2D8B5563">
                  <wp:extent cx="1098549" cy="1714500"/>
                  <wp:effectExtent l="0" t="0" r="6985" b="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867" cy="1716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661304" w:rsidRDefault="00740E79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9.3.2</w:t>
            </w:r>
          </w:p>
        </w:tc>
        <w:tc>
          <w:tcPr>
            <w:tcW w:w="1387" w:type="dxa"/>
          </w:tcPr>
          <w:p w:rsidR="00661304" w:rsidRDefault="00444829">
            <w:pPr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/>
                <w:sz w:val="24"/>
                <w:szCs w:val="24"/>
              </w:rPr>
              <w:t>立整立改</w:t>
            </w:r>
          </w:p>
        </w:tc>
      </w:tr>
    </w:tbl>
    <w:p w:rsidR="00661304" w:rsidRDefault="00661304">
      <w:pPr>
        <w:snapToGrid/>
      </w:pPr>
    </w:p>
    <w:sectPr w:rsidR="00661304">
      <w:pgSz w:w="11905" w:h="16838"/>
      <w:pgMar w:top="1021" w:right="720" w:bottom="720" w:left="720" w:header="720" w:footer="720" w:gutter="0"/>
      <w:cols w:space="720"/>
      <w:docGrid w:type="lines" w:linePitch="41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1C72" w:rsidRDefault="00701C72">
      <w:pPr>
        <w:spacing w:before="0" w:after="0"/>
      </w:pPr>
      <w:r>
        <w:separator/>
      </w:r>
    </w:p>
  </w:endnote>
  <w:endnote w:type="continuationSeparator" w:id="0">
    <w:p w:rsidR="00701C72" w:rsidRDefault="00701C7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onaco">
    <w:altName w:val="Courier New"/>
    <w:charset w:val="00"/>
    <w:family w:val="roman"/>
    <w:pitch w:val="default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1C72" w:rsidRDefault="00701C72">
      <w:pPr>
        <w:spacing w:before="0" w:after="0"/>
      </w:pPr>
      <w:r>
        <w:separator/>
      </w:r>
    </w:p>
  </w:footnote>
  <w:footnote w:type="continuationSeparator" w:id="0">
    <w:p w:rsidR="00701C72" w:rsidRDefault="00701C7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835C6"/>
    <w:multiLevelType w:val="hybridMultilevel"/>
    <w:tmpl w:val="89586764"/>
    <w:lvl w:ilvl="0" w:tplc="AC88486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FA63A38"/>
    <w:multiLevelType w:val="hybridMultilevel"/>
    <w:tmpl w:val="E6C2447A"/>
    <w:lvl w:ilvl="0" w:tplc="8CF65B9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30E6063"/>
    <w:multiLevelType w:val="hybridMultilevel"/>
    <w:tmpl w:val="CBB207E0"/>
    <w:lvl w:ilvl="0" w:tplc="5A2016F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61DB4C4E"/>
    <w:multiLevelType w:val="hybridMultilevel"/>
    <w:tmpl w:val="1054A26C"/>
    <w:lvl w:ilvl="0" w:tplc="D3669D5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10"/>
  <w:drawingGridVerticalSpacing w:val="2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lhOWZiNTc4MGU1NWM4ZmNmMGRhM2RiNjcyMzU5YzIifQ=="/>
  </w:docVars>
  <w:rsids>
    <w:rsidRoot w:val="002A4463"/>
    <w:rsid w:val="000044C2"/>
    <w:rsid w:val="00015645"/>
    <w:rsid w:val="000172AF"/>
    <w:rsid w:val="00053777"/>
    <w:rsid w:val="00097446"/>
    <w:rsid w:val="000A44E6"/>
    <w:rsid w:val="000B3B39"/>
    <w:rsid w:val="000C6DB3"/>
    <w:rsid w:val="001226CA"/>
    <w:rsid w:val="0013765A"/>
    <w:rsid w:val="001812B7"/>
    <w:rsid w:val="00194B8B"/>
    <w:rsid w:val="001B2217"/>
    <w:rsid w:val="001B4454"/>
    <w:rsid w:val="001F2E0A"/>
    <w:rsid w:val="0023598F"/>
    <w:rsid w:val="00254DFB"/>
    <w:rsid w:val="002A4463"/>
    <w:rsid w:val="002B645C"/>
    <w:rsid w:val="002B6536"/>
    <w:rsid w:val="0033106C"/>
    <w:rsid w:val="003419BD"/>
    <w:rsid w:val="003A4031"/>
    <w:rsid w:val="003F394B"/>
    <w:rsid w:val="003F442C"/>
    <w:rsid w:val="00410007"/>
    <w:rsid w:val="0042179E"/>
    <w:rsid w:val="00444829"/>
    <w:rsid w:val="004452FC"/>
    <w:rsid w:val="00465D14"/>
    <w:rsid w:val="00481F35"/>
    <w:rsid w:val="004A6EE4"/>
    <w:rsid w:val="004B4071"/>
    <w:rsid w:val="00500C03"/>
    <w:rsid w:val="00530A56"/>
    <w:rsid w:val="00530D21"/>
    <w:rsid w:val="005313F4"/>
    <w:rsid w:val="00531551"/>
    <w:rsid w:val="00597C3D"/>
    <w:rsid w:val="005E630F"/>
    <w:rsid w:val="00612315"/>
    <w:rsid w:val="00627721"/>
    <w:rsid w:val="00645B5C"/>
    <w:rsid w:val="00647EA3"/>
    <w:rsid w:val="00661304"/>
    <w:rsid w:val="0067600C"/>
    <w:rsid w:val="0068730C"/>
    <w:rsid w:val="00697102"/>
    <w:rsid w:val="006A6D3A"/>
    <w:rsid w:val="006B26EE"/>
    <w:rsid w:val="006C3733"/>
    <w:rsid w:val="006D422F"/>
    <w:rsid w:val="006E1B95"/>
    <w:rsid w:val="00701C72"/>
    <w:rsid w:val="00723E9B"/>
    <w:rsid w:val="00740E79"/>
    <w:rsid w:val="00757190"/>
    <w:rsid w:val="0078083E"/>
    <w:rsid w:val="007839C7"/>
    <w:rsid w:val="007B0EB9"/>
    <w:rsid w:val="007B4A9F"/>
    <w:rsid w:val="007C5F56"/>
    <w:rsid w:val="007F4338"/>
    <w:rsid w:val="00801C48"/>
    <w:rsid w:val="00806D51"/>
    <w:rsid w:val="00833832"/>
    <w:rsid w:val="00854A0D"/>
    <w:rsid w:val="00876FDC"/>
    <w:rsid w:val="00897E16"/>
    <w:rsid w:val="008B4EBF"/>
    <w:rsid w:val="008E4DC9"/>
    <w:rsid w:val="008E51C6"/>
    <w:rsid w:val="008F73FE"/>
    <w:rsid w:val="00926CB2"/>
    <w:rsid w:val="009514AE"/>
    <w:rsid w:val="00952530"/>
    <w:rsid w:val="00993822"/>
    <w:rsid w:val="00996A9B"/>
    <w:rsid w:val="009B3FB7"/>
    <w:rsid w:val="009C654F"/>
    <w:rsid w:val="009E0754"/>
    <w:rsid w:val="00A566BE"/>
    <w:rsid w:val="00AA7677"/>
    <w:rsid w:val="00AE3E09"/>
    <w:rsid w:val="00B1041D"/>
    <w:rsid w:val="00B53B99"/>
    <w:rsid w:val="00B632BD"/>
    <w:rsid w:val="00B95319"/>
    <w:rsid w:val="00BB3186"/>
    <w:rsid w:val="00BD6A76"/>
    <w:rsid w:val="00BE2153"/>
    <w:rsid w:val="00BF1FC6"/>
    <w:rsid w:val="00C009D5"/>
    <w:rsid w:val="00C209FE"/>
    <w:rsid w:val="00C32186"/>
    <w:rsid w:val="00C55AE8"/>
    <w:rsid w:val="00C704CC"/>
    <w:rsid w:val="00C71161"/>
    <w:rsid w:val="00C73145"/>
    <w:rsid w:val="00C80494"/>
    <w:rsid w:val="00C937DD"/>
    <w:rsid w:val="00CA0F72"/>
    <w:rsid w:val="00CB01A2"/>
    <w:rsid w:val="00D76DB5"/>
    <w:rsid w:val="00D8080A"/>
    <w:rsid w:val="00DD0A6B"/>
    <w:rsid w:val="00E3390C"/>
    <w:rsid w:val="00E54D2E"/>
    <w:rsid w:val="00ED66D0"/>
    <w:rsid w:val="00ED6D30"/>
    <w:rsid w:val="00ED7386"/>
    <w:rsid w:val="00F568E1"/>
    <w:rsid w:val="00F84714"/>
    <w:rsid w:val="00FD6739"/>
    <w:rsid w:val="433340CF"/>
    <w:rsid w:val="6E201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9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40E79"/>
    <w:pPr>
      <w:widowControl w:val="0"/>
      <w:snapToGrid w:val="0"/>
      <w:spacing w:before="60" w:after="60"/>
    </w:pPr>
    <w:rPr>
      <w:color w:val="333333"/>
      <w:kern w:val="2"/>
      <w:sz w:val="22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pPr>
      <w:spacing w:before="0" w:after="0"/>
    </w:pPr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a6">
    <w:name w:val="Title"/>
    <w:basedOn w:val="a"/>
    <w:next w:val="a"/>
    <w:uiPriority w:val="9"/>
    <w:qFormat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  <w:style w:type="table" w:styleId="a7">
    <w:name w:val="Table Grid"/>
    <w:basedOn w:val="a1"/>
    <w:uiPriority w:val="39"/>
    <w:tblPr>
      <w:tblInd w:w="0" w:type="dxa"/>
      <w:tblBorders>
        <w:top w:val="single" w:sz="6" w:space="0" w:color="CBCDD1"/>
        <w:left w:val="single" w:sz="6" w:space="0" w:color="CBCDD1"/>
        <w:bottom w:val="single" w:sz="6" w:space="0" w:color="CBCDD1"/>
        <w:right w:val="single" w:sz="6" w:space="0" w:color="CBCDD1"/>
        <w:insideH w:val="single" w:sz="6" w:space="0" w:color="CBCDD1"/>
        <w:insideV w:val="single" w:sz="6" w:space="0" w:color="CBCDD1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</w:style>
  <w:style w:type="character" w:styleId="a8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melo-codeblock-Base-theme-char">
    <w:name w:val="melo-codeblock-Base-theme-char"/>
    <w:rPr>
      <w:rFonts w:ascii="Monaco" w:eastAsia="Monaco" w:hAnsi="Monaco" w:cs="Monaco"/>
      <w:color w:val="000000"/>
      <w:sz w:val="21"/>
    </w:rPr>
  </w:style>
  <w:style w:type="paragraph" w:customStyle="1" w:styleId="melo-codeblock-Base-theme-para">
    <w:name w:val="melo-codeblock-Base-theme-para"/>
    <w:basedOn w:val="a"/>
    <w:pPr>
      <w:spacing w:before="0" w:after="0" w:line="360" w:lineRule="auto"/>
    </w:pPr>
    <w:rPr>
      <w:rFonts w:ascii="Monaco" w:eastAsia="Monaco" w:hAnsi="Monaco" w:cs="Monaco"/>
      <w:color w:val="000000"/>
      <w:sz w:val="21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9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40E79"/>
    <w:pPr>
      <w:widowControl w:val="0"/>
      <w:snapToGrid w:val="0"/>
      <w:spacing w:before="60" w:after="60"/>
    </w:pPr>
    <w:rPr>
      <w:color w:val="333333"/>
      <w:kern w:val="2"/>
      <w:sz w:val="22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pPr>
      <w:spacing w:before="0" w:after="0"/>
    </w:pPr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a6">
    <w:name w:val="Title"/>
    <w:basedOn w:val="a"/>
    <w:next w:val="a"/>
    <w:uiPriority w:val="9"/>
    <w:qFormat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  <w:style w:type="table" w:styleId="a7">
    <w:name w:val="Table Grid"/>
    <w:basedOn w:val="a1"/>
    <w:uiPriority w:val="39"/>
    <w:tblPr>
      <w:tblInd w:w="0" w:type="dxa"/>
      <w:tblBorders>
        <w:top w:val="single" w:sz="6" w:space="0" w:color="CBCDD1"/>
        <w:left w:val="single" w:sz="6" w:space="0" w:color="CBCDD1"/>
        <w:bottom w:val="single" w:sz="6" w:space="0" w:color="CBCDD1"/>
        <w:right w:val="single" w:sz="6" w:space="0" w:color="CBCDD1"/>
        <w:insideH w:val="single" w:sz="6" w:space="0" w:color="CBCDD1"/>
        <w:insideV w:val="single" w:sz="6" w:space="0" w:color="CBCDD1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</w:style>
  <w:style w:type="character" w:styleId="a8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melo-codeblock-Base-theme-char">
    <w:name w:val="melo-codeblock-Base-theme-char"/>
    <w:rPr>
      <w:rFonts w:ascii="Monaco" w:eastAsia="Monaco" w:hAnsi="Monaco" w:cs="Monaco"/>
      <w:color w:val="000000"/>
      <w:sz w:val="21"/>
    </w:rPr>
  </w:style>
  <w:style w:type="paragraph" w:customStyle="1" w:styleId="melo-codeblock-Base-theme-para">
    <w:name w:val="melo-codeblock-Base-theme-para"/>
    <w:basedOn w:val="a"/>
    <w:pPr>
      <w:spacing w:before="0" w:after="0" w:line="360" w:lineRule="auto"/>
    </w:pPr>
    <w:rPr>
      <w:rFonts w:ascii="Monaco" w:eastAsia="Monaco" w:hAnsi="Monaco" w:cs="Monaco"/>
      <w:color w:val="000000"/>
      <w:sz w:val="21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3</Pages>
  <Words>285</Words>
  <Characters>1626</Characters>
  <Application>Microsoft Office Word</Application>
  <DocSecurity>0</DocSecurity>
  <Lines>13</Lines>
  <Paragraphs>3</Paragraphs>
  <ScaleCrop>false</ScaleCrop>
  <Company/>
  <LinksUpToDate>false</LinksUpToDate>
  <CharactersWithSpaces>1908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hg</cp:lastModifiedBy>
  <cp:revision>35</cp:revision>
  <dcterms:created xsi:type="dcterms:W3CDTF">2024-06-14T08:30:00Z</dcterms:created>
  <dcterms:modified xsi:type="dcterms:W3CDTF">2025-02-27T05:55:00Z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632D44E9B099452FBFB27AD4E7EFFB49_13</vt:lpwstr>
  </property>
</Properties>
</file>